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60" w:rsidRPr="00BF72DE" w:rsidRDefault="00735860" w:rsidP="00E23FBB">
      <w:pPr>
        <w:spacing w:before="960" w:after="960"/>
        <w:jc w:val="center"/>
        <w:rPr>
          <w:sz w:val="24"/>
          <w:szCs w:val="24"/>
        </w:rPr>
      </w:pPr>
      <w:r w:rsidRPr="00BF72DE">
        <w:rPr>
          <w:noProof/>
          <w:sz w:val="24"/>
          <w:szCs w:val="24"/>
          <w:lang w:eastAsia="en-CA"/>
        </w:rPr>
        <w:drawing>
          <wp:inline distT="0" distB="0" distL="0" distR="0" wp14:anchorId="0FEF735C" wp14:editId="702939C8">
            <wp:extent cx="2550000" cy="270000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jpg"/>
                    <pic:cNvPicPr/>
                  </pic:nvPicPr>
                  <pic:blipFill>
                    <a:blip r:embed="rId9">
                      <a:extLst>
                        <a:ext uri="{28A0092B-C50C-407E-A947-70E740481C1C}">
                          <a14:useLocalDpi xmlns:a14="http://schemas.microsoft.com/office/drawing/2010/main" val="0"/>
                        </a:ext>
                      </a:extLst>
                    </a:blip>
                    <a:stretch>
                      <a:fillRect/>
                    </a:stretch>
                  </pic:blipFill>
                  <pic:spPr>
                    <a:xfrm>
                      <a:off x="0" y="0"/>
                      <a:ext cx="2550000" cy="2700000"/>
                    </a:xfrm>
                    <a:prstGeom prst="rect">
                      <a:avLst/>
                    </a:prstGeom>
                  </pic:spPr>
                </pic:pic>
              </a:graphicData>
            </a:graphic>
          </wp:inline>
        </w:drawing>
      </w:r>
    </w:p>
    <w:p w:rsidR="00FE636A" w:rsidRPr="00BF72DE" w:rsidRDefault="002647AB" w:rsidP="00BF72DE">
      <w:pPr>
        <w:keepNext/>
        <w:autoSpaceDE w:val="0"/>
        <w:autoSpaceDN w:val="0"/>
        <w:adjustRightInd w:val="0"/>
        <w:spacing w:after="0" w:line="240" w:lineRule="auto"/>
        <w:jc w:val="center"/>
        <w:outlineLvl w:val="8"/>
        <w:rPr>
          <w:rFonts w:eastAsia="Times New Roman"/>
          <w:color w:val="213D97"/>
          <w:sz w:val="48"/>
          <w:szCs w:val="48"/>
          <w:lang w:val="en-US"/>
        </w:rPr>
      </w:pPr>
      <w:r w:rsidRPr="00BF72DE">
        <w:rPr>
          <w:rFonts w:eastAsia="Times New Roman"/>
          <w:color w:val="213D97"/>
          <w:sz w:val="48"/>
          <w:szCs w:val="48"/>
          <w:lang w:val="en-US"/>
        </w:rPr>
        <w:t>OPERATIONS</w:t>
      </w:r>
    </w:p>
    <w:p w:rsidR="00735860" w:rsidRDefault="005B55F6" w:rsidP="00BF72DE">
      <w:pPr>
        <w:keepNext/>
        <w:autoSpaceDE w:val="0"/>
        <w:autoSpaceDN w:val="0"/>
        <w:adjustRightInd w:val="0"/>
        <w:spacing w:after="0" w:line="240" w:lineRule="auto"/>
        <w:jc w:val="center"/>
        <w:outlineLvl w:val="8"/>
        <w:rPr>
          <w:rFonts w:eastAsia="Times New Roman"/>
          <w:color w:val="213D97"/>
          <w:sz w:val="48"/>
          <w:szCs w:val="48"/>
          <w:lang w:val="en-US"/>
        </w:rPr>
      </w:pPr>
      <w:r w:rsidRPr="00BF72DE">
        <w:rPr>
          <w:rFonts w:eastAsia="Times New Roman"/>
          <w:color w:val="213D97"/>
          <w:sz w:val="48"/>
          <w:szCs w:val="48"/>
          <w:lang w:val="en-US"/>
        </w:rPr>
        <w:t>2018</w:t>
      </w:r>
      <w:r w:rsidR="002647AB" w:rsidRPr="00BF72DE">
        <w:rPr>
          <w:rFonts w:eastAsia="Times New Roman"/>
          <w:color w:val="213D97"/>
          <w:sz w:val="48"/>
          <w:szCs w:val="48"/>
          <w:lang w:val="en-US"/>
        </w:rPr>
        <w:t xml:space="preserve"> </w:t>
      </w:r>
      <w:r w:rsidR="00735860" w:rsidRPr="00BF72DE">
        <w:rPr>
          <w:rFonts w:eastAsia="Times New Roman"/>
          <w:color w:val="213D97"/>
          <w:sz w:val="48"/>
          <w:szCs w:val="48"/>
          <w:lang w:val="en-US"/>
        </w:rPr>
        <w:t>Divisional Report</w:t>
      </w:r>
    </w:p>
    <w:p w:rsidR="00BF72DE" w:rsidRPr="00FD2E18" w:rsidRDefault="00BF72DE" w:rsidP="00BF72DE">
      <w:pPr>
        <w:autoSpaceDE w:val="0"/>
        <w:autoSpaceDN w:val="0"/>
        <w:adjustRightInd w:val="0"/>
        <w:ind w:firstLine="720"/>
        <w:rPr>
          <w:color w:val="213D97"/>
        </w:rPr>
      </w:pPr>
    </w:p>
    <w:p w:rsidR="00BF72DE" w:rsidRDefault="00BF72DE" w:rsidP="00BF72DE">
      <w:pPr>
        <w:autoSpaceDE w:val="0"/>
        <w:autoSpaceDN w:val="0"/>
        <w:adjustRightInd w:val="0"/>
        <w:ind w:firstLine="720"/>
        <w:rPr>
          <w:color w:val="213D97"/>
        </w:rPr>
      </w:pPr>
    </w:p>
    <w:p w:rsidR="00602F83" w:rsidRDefault="00602F83" w:rsidP="00BF72DE">
      <w:pPr>
        <w:autoSpaceDE w:val="0"/>
        <w:autoSpaceDN w:val="0"/>
        <w:adjustRightInd w:val="0"/>
        <w:ind w:firstLine="720"/>
        <w:rPr>
          <w:color w:val="213D97"/>
        </w:rPr>
      </w:pPr>
    </w:p>
    <w:p w:rsidR="00602F83" w:rsidRPr="00FD2E18" w:rsidRDefault="00602F83" w:rsidP="00BF72DE">
      <w:pPr>
        <w:autoSpaceDE w:val="0"/>
        <w:autoSpaceDN w:val="0"/>
        <w:adjustRightInd w:val="0"/>
        <w:ind w:firstLine="720"/>
        <w:rPr>
          <w:color w:val="213D97"/>
        </w:rPr>
      </w:pPr>
    </w:p>
    <w:p w:rsidR="00BF72DE" w:rsidRPr="00BF72DE" w:rsidRDefault="00BF72DE" w:rsidP="00BF72DE">
      <w:pPr>
        <w:autoSpaceDE w:val="0"/>
        <w:autoSpaceDN w:val="0"/>
        <w:adjustRightInd w:val="0"/>
        <w:spacing w:after="0" w:line="240" w:lineRule="auto"/>
        <w:ind w:firstLine="720"/>
        <w:jc w:val="right"/>
        <w:rPr>
          <w:rFonts w:eastAsia="Times New Roman"/>
          <w:color w:val="213D97"/>
          <w:sz w:val="40"/>
          <w:szCs w:val="48"/>
          <w:lang w:val="en-US"/>
        </w:rPr>
      </w:pPr>
      <w:r>
        <w:rPr>
          <w:color w:val="213D97"/>
          <w:sz w:val="40"/>
          <w:szCs w:val="48"/>
        </w:rPr>
        <w:t xml:space="preserve">    </w:t>
      </w:r>
      <w:r>
        <w:rPr>
          <w:color w:val="213D97"/>
          <w:sz w:val="40"/>
          <w:szCs w:val="48"/>
        </w:rPr>
        <w:tab/>
      </w:r>
      <w:r>
        <w:rPr>
          <w:color w:val="213D97"/>
          <w:sz w:val="40"/>
          <w:szCs w:val="48"/>
        </w:rPr>
        <w:tab/>
      </w:r>
      <w:r>
        <w:rPr>
          <w:color w:val="213D97"/>
          <w:sz w:val="40"/>
          <w:szCs w:val="48"/>
        </w:rPr>
        <w:tab/>
      </w:r>
      <w:r>
        <w:rPr>
          <w:color w:val="213D97"/>
          <w:sz w:val="40"/>
          <w:szCs w:val="48"/>
        </w:rPr>
        <w:tab/>
        <w:t>Neil Collins</w:t>
      </w:r>
    </w:p>
    <w:p w:rsidR="00BF72DE" w:rsidRPr="00BF72DE" w:rsidRDefault="00BF72DE" w:rsidP="00BF72DE">
      <w:pPr>
        <w:autoSpaceDE w:val="0"/>
        <w:autoSpaceDN w:val="0"/>
        <w:adjustRightInd w:val="0"/>
        <w:spacing w:after="0" w:line="240" w:lineRule="auto"/>
        <w:ind w:firstLine="720"/>
        <w:jc w:val="right"/>
        <w:rPr>
          <w:rFonts w:eastAsia="Times New Roman"/>
          <w:color w:val="213D97"/>
          <w:sz w:val="40"/>
          <w:szCs w:val="48"/>
          <w:lang w:val="en-US"/>
        </w:rPr>
      </w:pPr>
      <w:r w:rsidRPr="00BF72DE">
        <w:rPr>
          <w:rFonts w:eastAsia="Times New Roman"/>
          <w:color w:val="213D97"/>
          <w:sz w:val="40"/>
          <w:szCs w:val="48"/>
          <w:lang w:val="en-US"/>
        </w:rPr>
        <w:t xml:space="preserve">              </w:t>
      </w:r>
      <w:r>
        <w:rPr>
          <w:rFonts w:eastAsia="Times New Roman"/>
          <w:color w:val="213D97"/>
          <w:sz w:val="40"/>
          <w:szCs w:val="48"/>
          <w:lang w:val="en-US"/>
        </w:rPr>
        <w:t xml:space="preserve">                  </w:t>
      </w:r>
      <w:r w:rsidRPr="00BF72DE">
        <w:rPr>
          <w:rFonts w:eastAsia="Times New Roman"/>
          <w:color w:val="213D97"/>
          <w:sz w:val="40"/>
          <w:szCs w:val="48"/>
          <w:lang w:val="en-US"/>
        </w:rPr>
        <w:t>Inspector</w:t>
      </w:r>
    </w:p>
    <w:p w:rsidR="00BF72DE" w:rsidRPr="00FD2E18" w:rsidRDefault="00BF72DE" w:rsidP="00BF72DE">
      <w:pPr>
        <w:ind w:firstLine="720"/>
        <w:rPr>
          <w:color w:val="213D97"/>
        </w:rPr>
      </w:pPr>
    </w:p>
    <w:p w:rsidR="00BF72DE" w:rsidRPr="00FD2E18" w:rsidRDefault="00BF72DE" w:rsidP="00BF72DE">
      <w:pPr>
        <w:ind w:firstLine="720"/>
        <w:rPr>
          <w:color w:val="213D97"/>
        </w:rPr>
      </w:pPr>
    </w:p>
    <w:p w:rsidR="00BF72DE" w:rsidRPr="00FD2E18" w:rsidRDefault="00BF72DE" w:rsidP="00BF72DE">
      <w:pPr>
        <w:ind w:firstLine="720"/>
        <w:rPr>
          <w:color w:val="213D97"/>
        </w:rPr>
      </w:pPr>
    </w:p>
    <w:p w:rsidR="00BF72DE" w:rsidRPr="00FD2E18" w:rsidRDefault="00BF72DE" w:rsidP="00BF72DE">
      <w:pPr>
        <w:ind w:firstLine="720"/>
        <w:rPr>
          <w:color w:val="213D97"/>
        </w:rPr>
      </w:pPr>
    </w:p>
    <w:p w:rsidR="002647AB" w:rsidRPr="00BF72DE" w:rsidRDefault="00735860" w:rsidP="00602F83">
      <w:pPr>
        <w:jc w:val="center"/>
        <w:rPr>
          <w:rFonts w:eastAsia="Times New Roman"/>
          <w:i/>
          <w:sz w:val="36"/>
          <w:szCs w:val="36"/>
          <w:lang w:val="en-US"/>
        </w:rPr>
      </w:pPr>
      <w:r w:rsidRPr="00BF72DE">
        <w:rPr>
          <w:sz w:val="24"/>
          <w:szCs w:val="24"/>
        </w:rPr>
        <w:br w:type="page"/>
      </w:r>
      <w:r w:rsidR="002647AB" w:rsidRPr="00BF72DE">
        <w:rPr>
          <w:rFonts w:eastAsia="Times New Roman"/>
          <w:i/>
          <w:sz w:val="36"/>
          <w:szCs w:val="36"/>
          <w:lang w:val="en-US"/>
        </w:rPr>
        <w:lastRenderedPageBreak/>
        <w:t>Operations</w:t>
      </w:r>
    </w:p>
    <w:p w:rsidR="002647AB" w:rsidRDefault="002647AB" w:rsidP="00086FC9">
      <w:pPr>
        <w:pStyle w:val="TOCHeading"/>
        <w:spacing w:after="480"/>
        <w:rPr>
          <w:color w:val="365F91"/>
        </w:rPr>
      </w:pPr>
      <w:r w:rsidRPr="00BF72DE">
        <w:rPr>
          <w:color w:val="365F91"/>
        </w:rPr>
        <w:t>Table of Contents</w:t>
      </w:r>
    </w:p>
    <w:p w:rsidR="004057B8" w:rsidRPr="004057B8" w:rsidRDefault="007E055A"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b/>
          <w:i/>
          <w:iCs/>
          <w:noProof/>
          <w:color w:val="auto"/>
          <w:sz w:val="24"/>
          <w:szCs w:val="24"/>
          <w:lang w:val="en-US"/>
        </w:rPr>
      </w:pPr>
      <w:r w:rsidRPr="00BF72DE">
        <w:rPr>
          <w:sz w:val="24"/>
          <w:szCs w:val="24"/>
        </w:rPr>
        <w:fldChar w:fldCharType="begin"/>
      </w:r>
      <w:r w:rsidRPr="00BF72DE">
        <w:rPr>
          <w:sz w:val="24"/>
          <w:szCs w:val="24"/>
        </w:rPr>
        <w:instrText xml:space="preserve"> TOC \o "1-3" \h \z \u </w:instrText>
      </w:r>
      <w:r w:rsidRPr="00BF72DE">
        <w:rPr>
          <w:sz w:val="24"/>
          <w:szCs w:val="24"/>
        </w:rPr>
        <w:fldChar w:fldCharType="separate"/>
      </w:r>
      <w:hyperlink w:anchor="_Toc2610355" w:history="1">
        <w:r w:rsidR="004057B8" w:rsidRPr="004057B8">
          <w:rPr>
            <w:rStyle w:val="Hyperlink"/>
            <w:rFonts w:ascii="Times New Roman" w:eastAsia="Times New Roman" w:hAnsi="Times New Roman" w:cs="Times New Roman"/>
            <w:b/>
            <w:i/>
            <w:iCs/>
            <w:noProof/>
            <w:color w:val="auto"/>
            <w:sz w:val="24"/>
            <w:szCs w:val="24"/>
            <w:lang w:val="en-US"/>
          </w:rPr>
          <w:t>Operations Division</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_Toc2610355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sidR="00A36128">
          <w:rPr>
            <w:rStyle w:val="Hyperlink"/>
            <w:rFonts w:ascii="Times New Roman" w:eastAsia="Times New Roman" w:hAnsi="Times New Roman" w:cs="Times New Roman"/>
            <w:b/>
            <w:i/>
            <w:iCs/>
            <w:noProof/>
            <w:webHidden/>
            <w:color w:val="auto"/>
            <w:sz w:val="24"/>
            <w:szCs w:val="24"/>
            <w:lang w:val="en-US"/>
          </w:rPr>
          <w:t>3</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b/>
          <w:i/>
          <w:iCs/>
          <w:noProof/>
          <w:color w:val="auto"/>
          <w:sz w:val="24"/>
          <w:szCs w:val="24"/>
          <w:lang w:val="en-US"/>
        </w:rPr>
      </w:pPr>
      <w:hyperlink w:anchor="_Toc2610356" w:history="1">
        <w:r w:rsidR="004057B8" w:rsidRPr="004057B8">
          <w:rPr>
            <w:rStyle w:val="Hyperlink"/>
            <w:rFonts w:ascii="Times New Roman" w:eastAsia="Times New Roman" w:hAnsi="Times New Roman" w:cs="Times New Roman"/>
            <w:b/>
            <w:i/>
            <w:iCs/>
            <w:noProof/>
            <w:color w:val="auto"/>
            <w:sz w:val="24"/>
            <w:szCs w:val="24"/>
            <w:lang w:val="en-US"/>
          </w:rPr>
          <w:t>Criminal Statistics</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_Toc2610356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6</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b/>
          <w:i/>
          <w:iCs/>
          <w:noProof/>
          <w:color w:val="auto"/>
          <w:sz w:val="24"/>
          <w:szCs w:val="24"/>
          <w:lang w:val="en-US"/>
        </w:rPr>
      </w:pPr>
      <w:hyperlink w:anchor="_Toc2610357" w:history="1">
        <w:r w:rsidR="004057B8" w:rsidRPr="004057B8">
          <w:rPr>
            <w:rStyle w:val="Hyperlink"/>
            <w:rFonts w:ascii="Times New Roman" w:eastAsia="Times New Roman" w:hAnsi="Times New Roman" w:cs="Times New Roman"/>
            <w:b/>
            <w:i/>
            <w:iCs/>
            <w:noProof/>
            <w:color w:val="auto"/>
            <w:sz w:val="24"/>
            <w:szCs w:val="24"/>
            <w:lang w:val="en-US"/>
          </w:rPr>
          <w:t>Non-Offence Statistics</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_Toc2610357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9</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b/>
          <w:i/>
          <w:iCs/>
          <w:noProof/>
          <w:color w:val="auto"/>
          <w:sz w:val="24"/>
          <w:szCs w:val="24"/>
          <w:lang w:val="en-US"/>
        </w:rPr>
      </w:pPr>
      <w:hyperlink w:anchor="_Toc2610358" w:history="1">
        <w:r w:rsidR="004057B8" w:rsidRPr="004057B8">
          <w:rPr>
            <w:rStyle w:val="Hyperlink"/>
            <w:rFonts w:ascii="Times New Roman" w:eastAsia="Times New Roman" w:hAnsi="Times New Roman" w:cs="Times New Roman"/>
            <w:b/>
            <w:i/>
            <w:iCs/>
            <w:noProof/>
            <w:color w:val="auto"/>
            <w:sz w:val="24"/>
            <w:szCs w:val="24"/>
            <w:lang w:val="en-US"/>
          </w:rPr>
          <w:t>Area One (Downtown)</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_Toc2610358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11</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b/>
          <w:i/>
          <w:iCs/>
          <w:noProof/>
          <w:color w:val="auto"/>
          <w:sz w:val="24"/>
          <w:szCs w:val="24"/>
          <w:lang w:val="en-US"/>
        </w:rPr>
      </w:pPr>
      <w:hyperlink w:anchor="_Toc2610359" w:history="1">
        <w:r w:rsidR="004057B8" w:rsidRPr="004057B8">
          <w:rPr>
            <w:rStyle w:val="Hyperlink"/>
            <w:rFonts w:ascii="Times New Roman" w:eastAsia="Times New Roman" w:hAnsi="Times New Roman" w:cs="Times New Roman"/>
            <w:b/>
            <w:i/>
            <w:iCs/>
            <w:noProof/>
            <w:color w:val="auto"/>
            <w:sz w:val="24"/>
            <w:szCs w:val="24"/>
            <w:lang w:val="en-US"/>
          </w:rPr>
          <w:t>Area Two (North End)</w:t>
        </w:r>
        <w:bookmarkStart w:id="0" w:name="_GoBack"/>
        <w:bookmarkEnd w:id="0"/>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_Toc2610359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13</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b/>
          <w:i/>
          <w:iCs/>
          <w:noProof/>
          <w:color w:val="auto"/>
          <w:sz w:val="24"/>
          <w:szCs w:val="24"/>
          <w:lang w:val="en-US"/>
        </w:rPr>
      </w:pPr>
      <w:hyperlink w:anchor="_Toc2610360" w:history="1">
        <w:r w:rsidR="004057B8" w:rsidRPr="004057B8">
          <w:rPr>
            <w:rStyle w:val="Hyperlink"/>
            <w:rFonts w:ascii="Times New Roman" w:eastAsia="Times New Roman" w:hAnsi="Times New Roman" w:cs="Times New Roman"/>
            <w:b/>
            <w:i/>
            <w:iCs/>
            <w:noProof/>
            <w:color w:val="auto"/>
            <w:sz w:val="24"/>
            <w:szCs w:val="24"/>
            <w:lang w:val="en-US"/>
          </w:rPr>
          <w:t>Area Three (West End)</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_Toc2610360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18</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61" w:history="1">
        <w:r w:rsidR="004057B8" w:rsidRPr="004057B8">
          <w:rPr>
            <w:rStyle w:val="Hyperlink"/>
            <w:rFonts w:ascii="Times New Roman" w:eastAsia="Times New Roman" w:hAnsi="Times New Roman" w:cs="Times New Roman"/>
            <w:b/>
            <w:i/>
            <w:iCs/>
            <w:noProof/>
            <w:color w:val="auto"/>
            <w:sz w:val="24"/>
            <w:szCs w:val="24"/>
            <w:lang w:val="en-US"/>
          </w:rPr>
          <w:t>Area Four (South/East)</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_Toc2610361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20</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62" w:history="1">
        <w:r w:rsidR="004057B8" w:rsidRPr="004057B8">
          <w:rPr>
            <w:rStyle w:val="Hyperlink"/>
            <w:rFonts w:ascii="Times New Roman" w:eastAsia="Times New Roman" w:hAnsi="Times New Roman" w:cs="Times New Roman"/>
            <w:b/>
            <w:i/>
            <w:iCs/>
            <w:noProof/>
            <w:color w:val="auto"/>
            <w:sz w:val="24"/>
            <w:szCs w:val="24"/>
            <w:lang w:val="en-US"/>
          </w:rPr>
          <w:t>Area Five (Lakefield)</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_Toc2610362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22</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63" w:history="1">
        <w:r w:rsidR="004057B8" w:rsidRPr="004057B8">
          <w:rPr>
            <w:rStyle w:val="Hyperlink"/>
            <w:rFonts w:ascii="Times New Roman" w:eastAsia="Times New Roman" w:hAnsi="Times New Roman" w:cs="Times New Roman"/>
            <w:b/>
            <w:i/>
            <w:iCs/>
            <w:noProof/>
            <w:color w:val="auto"/>
            <w:sz w:val="24"/>
            <w:szCs w:val="24"/>
            <w:lang w:val="en-US"/>
          </w:rPr>
          <w:t>Area Six (Cavan-Monaghan)</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_Toc2610363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24</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64" w:history="1">
        <w:r w:rsidR="004057B8" w:rsidRPr="004057B8">
          <w:rPr>
            <w:rStyle w:val="Hyperlink"/>
            <w:rFonts w:ascii="Times New Roman" w:eastAsia="Times New Roman" w:hAnsi="Times New Roman" w:cs="Times New Roman"/>
            <w:b/>
            <w:i/>
            <w:iCs/>
            <w:noProof/>
            <w:color w:val="auto"/>
            <w:sz w:val="24"/>
            <w:szCs w:val="24"/>
            <w:lang w:val="en-US"/>
          </w:rPr>
          <w:t>Traffic Services Unit</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_Toc2610364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26</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65" w:history="1">
        <w:r w:rsidR="004057B8" w:rsidRPr="004057B8">
          <w:rPr>
            <w:rStyle w:val="Hyperlink"/>
            <w:rFonts w:ascii="Times New Roman" w:eastAsia="Times New Roman" w:hAnsi="Times New Roman" w:cs="Times New Roman"/>
            <w:b/>
            <w:i/>
            <w:iCs/>
            <w:noProof/>
            <w:color w:val="auto"/>
            <w:sz w:val="24"/>
            <w:szCs w:val="24"/>
            <w:lang w:val="en-US"/>
          </w:rPr>
          <w:t>Canine Unit</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_Toc2610365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29</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66" w:history="1">
        <w:r w:rsidR="004057B8" w:rsidRPr="004057B8">
          <w:rPr>
            <w:rStyle w:val="Hyperlink"/>
            <w:rFonts w:ascii="Times New Roman" w:eastAsia="Times New Roman" w:hAnsi="Times New Roman" w:cs="Times New Roman"/>
            <w:b/>
            <w:i/>
            <w:iCs/>
            <w:noProof/>
            <w:color w:val="auto"/>
            <w:sz w:val="24"/>
            <w:szCs w:val="24"/>
            <w:lang w:val="en-US"/>
          </w:rPr>
          <w:t>Emergency Response Team</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_Toc2610366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31</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67" w:history="1">
        <w:r w:rsidR="004057B8" w:rsidRPr="004057B8">
          <w:rPr>
            <w:rStyle w:val="Hyperlink"/>
            <w:rFonts w:ascii="Times New Roman" w:eastAsia="Times New Roman" w:hAnsi="Times New Roman" w:cs="Times New Roman"/>
            <w:b/>
            <w:i/>
            <w:iCs/>
            <w:noProof/>
            <w:color w:val="auto"/>
            <w:sz w:val="24"/>
            <w:szCs w:val="24"/>
            <w:lang w:val="en-US"/>
          </w:rPr>
          <w:t>Crisis Negotiation</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_Toc2610367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33</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68" w:history="1">
        <w:r w:rsidR="004057B8" w:rsidRPr="004057B8">
          <w:rPr>
            <w:rStyle w:val="Hyperlink"/>
            <w:rFonts w:ascii="Times New Roman" w:eastAsia="Times New Roman" w:hAnsi="Times New Roman" w:cs="Times New Roman"/>
            <w:b/>
            <w:i/>
            <w:iCs/>
            <w:noProof/>
            <w:color w:val="auto"/>
            <w:sz w:val="24"/>
            <w:szCs w:val="24"/>
            <w:lang w:val="en-US"/>
          </w:rPr>
          <w:t>Auxiliary Unit</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_Toc2610368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34</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69" w:history="1">
        <w:r w:rsidR="004057B8" w:rsidRPr="004057B8">
          <w:rPr>
            <w:rStyle w:val="Hyperlink"/>
            <w:rFonts w:ascii="Times New Roman" w:eastAsia="Times New Roman" w:hAnsi="Times New Roman" w:cs="Times New Roman"/>
            <w:b/>
            <w:i/>
            <w:iCs/>
            <w:noProof/>
            <w:color w:val="auto"/>
            <w:sz w:val="24"/>
            <w:szCs w:val="24"/>
            <w:lang w:val="en-US"/>
          </w:rPr>
          <w:t>Community Services</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_Toc2610369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35</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70" w:history="1">
        <w:r w:rsidR="004057B8" w:rsidRPr="004057B8">
          <w:rPr>
            <w:rStyle w:val="Hyperlink"/>
            <w:rFonts w:ascii="Times New Roman" w:eastAsia="Times New Roman" w:hAnsi="Times New Roman" w:cs="Times New Roman"/>
            <w:b/>
            <w:i/>
            <w:iCs/>
            <w:noProof/>
            <w:color w:val="auto"/>
            <w:sz w:val="24"/>
            <w:szCs w:val="24"/>
            <w:lang w:val="en-US"/>
          </w:rPr>
          <w:t>Community Development Coordinator</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_Toc2610370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39</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71" w:history="1">
        <w:r w:rsidR="004057B8" w:rsidRPr="004057B8">
          <w:rPr>
            <w:rStyle w:val="Hyperlink"/>
            <w:rFonts w:ascii="Times New Roman" w:eastAsia="Times New Roman" w:hAnsi="Times New Roman" w:cs="Times New Roman"/>
            <w:b/>
            <w:i/>
            <w:iCs/>
            <w:noProof/>
            <w:color w:val="auto"/>
            <w:sz w:val="24"/>
            <w:szCs w:val="24"/>
            <w:lang w:val="en-US"/>
          </w:rPr>
          <w:t>Media Relations &amp; Communications Coordinator</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_Toc2610371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45</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Pr="004057B8" w:rsidRDefault="00A36128" w:rsidP="004057B8">
      <w:pPr>
        <w:pStyle w:val="TOC2"/>
        <w:tabs>
          <w:tab w:val="clear" w:pos="9350"/>
          <w:tab w:val="right" w:leader="dot" w:pos="8630"/>
        </w:tabs>
        <w:spacing w:after="120" w:line="360" w:lineRule="auto"/>
        <w:ind w:left="0" w:right="720" w:firstLine="0"/>
        <w:jc w:val="center"/>
        <w:rPr>
          <w:rStyle w:val="Hyperlink"/>
          <w:rFonts w:ascii="Times New Roman" w:eastAsia="Times New Roman" w:hAnsi="Times New Roman" w:cs="Times New Roman"/>
          <w:iCs/>
          <w:noProof/>
          <w:color w:val="auto"/>
          <w:sz w:val="24"/>
          <w:szCs w:val="24"/>
          <w:lang w:val="en-US"/>
        </w:rPr>
      </w:pPr>
      <w:hyperlink w:anchor="_Toc2610372" w:history="1">
        <w:r w:rsidR="004057B8" w:rsidRPr="004057B8">
          <w:rPr>
            <w:rStyle w:val="Hyperlink"/>
            <w:rFonts w:ascii="Times New Roman" w:eastAsia="Times New Roman" w:hAnsi="Times New Roman" w:cs="Times New Roman"/>
            <w:b/>
            <w:i/>
            <w:iCs/>
            <w:noProof/>
            <w:color w:val="auto"/>
            <w:sz w:val="24"/>
            <w:szCs w:val="24"/>
            <w:lang w:val="en-US"/>
          </w:rPr>
          <w:t>Training Unit</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_Toc2610372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47</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4057B8" w:rsidRDefault="00A36128" w:rsidP="004057B8">
      <w:pPr>
        <w:pStyle w:val="TOC2"/>
        <w:tabs>
          <w:tab w:val="clear" w:pos="9350"/>
          <w:tab w:val="right" w:leader="dot" w:pos="8630"/>
        </w:tabs>
        <w:spacing w:after="120" w:line="360" w:lineRule="auto"/>
        <w:ind w:left="0" w:right="720" w:firstLine="0"/>
        <w:jc w:val="center"/>
        <w:rPr>
          <w:rFonts w:eastAsiaTheme="minorEastAsia"/>
          <w:b/>
          <w:i/>
          <w:noProof/>
          <w:lang w:eastAsia="en-CA"/>
        </w:rPr>
      </w:pPr>
      <w:hyperlink w:anchor="_Toc2610373" w:history="1">
        <w:r w:rsidR="004057B8" w:rsidRPr="004057B8">
          <w:rPr>
            <w:rStyle w:val="Hyperlink"/>
            <w:rFonts w:ascii="Times New Roman" w:eastAsia="Times New Roman" w:hAnsi="Times New Roman" w:cs="Times New Roman"/>
            <w:b/>
            <w:i/>
            <w:iCs/>
            <w:noProof/>
            <w:color w:val="auto"/>
            <w:sz w:val="24"/>
            <w:szCs w:val="24"/>
            <w:lang w:val="en-US"/>
          </w:rPr>
          <w:t>Chaplain</w:t>
        </w:r>
        <w:r w:rsidR="004057B8" w:rsidRPr="004057B8">
          <w:rPr>
            <w:rStyle w:val="Hyperlink"/>
            <w:rFonts w:ascii="Times New Roman" w:eastAsia="Times New Roman" w:hAnsi="Times New Roman" w:cs="Times New Roman"/>
            <w:b/>
            <w:i/>
            <w:iCs/>
            <w:noProof/>
            <w:webHidden/>
            <w:color w:val="auto"/>
            <w:sz w:val="24"/>
            <w:szCs w:val="24"/>
            <w:lang w:val="en-US"/>
          </w:rPr>
          <w:tab/>
        </w:r>
        <w:r w:rsidR="004057B8" w:rsidRPr="004057B8">
          <w:rPr>
            <w:rStyle w:val="Hyperlink"/>
            <w:rFonts w:ascii="Times New Roman" w:eastAsia="Times New Roman" w:hAnsi="Times New Roman" w:cs="Times New Roman"/>
            <w:b/>
            <w:i/>
            <w:iCs/>
            <w:noProof/>
            <w:webHidden/>
            <w:color w:val="auto"/>
            <w:sz w:val="24"/>
            <w:szCs w:val="24"/>
            <w:lang w:val="en-US"/>
          </w:rPr>
          <w:fldChar w:fldCharType="begin"/>
        </w:r>
        <w:r w:rsidR="004057B8" w:rsidRPr="004057B8">
          <w:rPr>
            <w:rStyle w:val="Hyperlink"/>
            <w:rFonts w:ascii="Times New Roman" w:eastAsia="Times New Roman" w:hAnsi="Times New Roman" w:cs="Times New Roman"/>
            <w:b/>
            <w:i/>
            <w:iCs/>
            <w:noProof/>
            <w:webHidden/>
            <w:color w:val="auto"/>
            <w:sz w:val="24"/>
            <w:szCs w:val="24"/>
            <w:lang w:val="en-US"/>
          </w:rPr>
          <w:instrText xml:space="preserve"> PAGEREF _Toc2610373 \h </w:instrText>
        </w:r>
        <w:r w:rsidR="004057B8" w:rsidRPr="004057B8">
          <w:rPr>
            <w:rStyle w:val="Hyperlink"/>
            <w:rFonts w:ascii="Times New Roman" w:eastAsia="Times New Roman" w:hAnsi="Times New Roman" w:cs="Times New Roman"/>
            <w:b/>
            <w:i/>
            <w:iCs/>
            <w:noProof/>
            <w:webHidden/>
            <w:color w:val="auto"/>
            <w:sz w:val="24"/>
            <w:szCs w:val="24"/>
            <w:lang w:val="en-US"/>
          </w:rPr>
        </w:r>
        <w:r w:rsidR="004057B8" w:rsidRPr="004057B8">
          <w:rPr>
            <w:rStyle w:val="Hyperlink"/>
            <w:rFonts w:ascii="Times New Roman" w:eastAsia="Times New Roman" w:hAnsi="Times New Roman" w:cs="Times New Roman"/>
            <w:b/>
            <w:i/>
            <w:iCs/>
            <w:noProof/>
            <w:webHidden/>
            <w:color w:val="auto"/>
            <w:sz w:val="24"/>
            <w:szCs w:val="24"/>
            <w:lang w:val="en-US"/>
          </w:rPr>
          <w:fldChar w:fldCharType="separate"/>
        </w:r>
        <w:r>
          <w:rPr>
            <w:rStyle w:val="Hyperlink"/>
            <w:rFonts w:ascii="Times New Roman" w:eastAsia="Times New Roman" w:hAnsi="Times New Roman" w:cs="Times New Roman"/>
            <w:b/>
            <w:i/>
            <w:iCs/>
            <w:noProof/>
            <w:webHidden/>
            <w:color w:val="auto"/>
            <w:sz w:val="24"/>
            <w:szCs w:val="24"/>
            <w:lang w:val="en-US"/>
          </w:rPr>
          <w:t>51</w:t>
        </w:r>
        <w:r w:rsidR="004057B8" w:rsidRPr="004057B8">
          <w:rPr>
            <w:rStyle w:val="Hyperlink"/>
            <w:rFonts w:ascii="Times New Roman" w:eastAsia="Times New Roman" w:hAnsi="Times New Roman" w:cs="Times New Roman"/>
            <w:b/>
            <w:i/>
            <w:iCs/>
            <w:noProof/>
            <w:webHidden/>
            <w:color w:val="auto"/>
            <w:sz w:val="24"/>
            <w:szCs w:val="24"/>
            <w:lang w:val="en-US"/>
          </w:rPr>
          <w:fldChar w:fldCharType="end"/>
        </w:r>
      </w:hyperlink>
    </w:p>
    <w:p w:rsidR="00BF72DE" w:rsidRDefault="007E055A" w:rsidP="00B37558">
      <w:pPr>
        <w:jc w:val="center"/>
        <w:rPr>
          <w:sz w:val="24"/>
          <w:szCs w:val="24"/>
        </w:rPr>
      </w:pPr>
      <w:r w:rsidRPr="00BF72DE">
        <w:rPr>
          <w:sz w:val="24"/>
          <w:szCs w:val="24"/>
        </w:rPr>
        <w:fldChar w:fldCharType="end"/>
      </w:r>
    </w:p>
    <w:p w:rsidR="00BF72DE" w:rsidRDefault="00BF72DE">
      <w:pPr>
        <w:spacing w:after="200"/>
        <w:jc w:val="left"/>
        <w:rPr>
          <w:sz w:val="24"/>
          <w:szCs w:val="24"/>
        </w:rPr>
      </w:pPr>
      <w:r>
        <w:rPr>
          <w:sz w:val="24"/>
          <w:szCs w:val="24"/>
        </w:rPr>
        <w:br w:type="page"/>
      </w:r>
    </w:p>
    <w:p w:rsidR="00735860" w:rsidRPr="00A031FB" w:rsidRDefault="00BF72DE" w:rsidP="00BF72DE">
      <w:pPr>
        <w:pStyle w:val="Fro2016AnnualReport"/>
      </w:pPr>
      <w:bookmarkStart w:id="1" w:name="_Toc2610355"/>
      <w:r w:rsidRPr="00A031FB">
        <w:lastRenderedPageBreak/>
        <w:t xml:space="preserve">Operations </w:t>
      </w:r>
      <w:r w:rsidR="00735860" w:rsidRPr="00A031FB">
        <w:t>Division</w:t>
      </w:r>
      <w:bookmarkEnd w:id="1"/>
    </w:p>
    <w:p w:rsidR="00E9366D" w:rsidRPr="00BF72DE" w:rsidRDefault="004F7839" w:rsidP="00E23FBB">
      <w:pPr>
        <w:rPr>
          <w:sz w:val="24"/>
          <w:szCs w:val="24"/>
        </w:rPr>
      </w:pPr>
      <w:r w:rsidRPr="00BF72DE">
        <w:rPr>
          <w:sz w:val="24"/>
          <w:szCs w:val="24"/>
        </w:rPr>
        <w:t>It is my pleasure to report on the activities of the Opera</w:t>
      </w:r>
      <w:r w:rsidR="00E9366D" w:rsidRPr="00BF72DE">
        <w:rPr>
          <w:sz w:val="24"/>
          <w:szCs w:val="24"/>
        </w:rPr>
        <w:t>tions Division for the year 2018. The Division consists</w:t>
      </w:r>
      <w:r w:rsidRPr="00BF72DE">
        <w:rPr>
          <w:sz w:val="24"/>
          <w:szCs w:val="24"/>
        </w:rPr>
        <w:t xml:space="preserve"> of </w:t>
      </w:r>
      <w:r w:rsidR="00E9366D" w:rsidRPr="00BF72DE">
        <w:rPr>
          <w:sz w:val="24"/>
          <w:szCs w:val="24"/>
        </w:rPr>
        <w:t xml:space="preserve">Uniform </w:t>
      </w:r>
      <w:r w:rsidRPr="00BF72DE">
        <w:rPr>
          <w:sz w:val="24"/>
          <w:szCs w:val="24"/>
        </w:rPr>
        <w:t xml:space="preserve">Community Patrol, Traffic </w:t>
      </w:r>
      <w:r w:rsidR="00E9366D" w:rsidRPr="00BF72DE">
        <w:rPr>
          <w:sz w:val="24"/>
          <w:szCs w:val="24"/>
        </w:rPr>
        <w:t>Services</w:t>
      </w:r>
      <w:r w:rsidRPr="00BF72DE">
        <w:rPr>
          <w:sz w:val="24"/>
          <w:szCs w:val="24"/>
        </w:rPr>
        <w:t>,</w:t>
      </w:r>
      <w:r w:rsidR="00E9366D" w:rsidRPr="00BF72DE">
        <w:rPr>
          <w:sz w:val="24"/>
          <w:szCs w:val="24"/>
        </w:rPr>
        <w:t xml:space="preserve"> Canine, Emergency Response</w:t>
      </w:r>
      <w:r w:rsidR="000E205D">
        <w:rPr>
          <w:sz w:val="24"/>
          <w:szCs w:val="24"/>
        </w:rPr>
        <w:t xml:space="preserve"> Team (ERT)</w:t>
      </w:r>
      <w:r w:rsidRPr="00BF72DE">
        <w:rPr>
          <w:sz w:val="24"/>
          <w:szCs w:val="24"/>
        </w:rPr>
        <w:t xml:space="preserve">, Crisis Negotiation, the Auxiliary Unit, Community Services, Training, Media Relations and Chaplain. </w:t>
      </w:r>
    </w:p>
    <w:p w:rsidR="004F7839" w:rsidRPr="00BF72DE" w:rsidRDefault="00E9366D" w:rsidP="00E23FBB">
      <w:pPr>
        <w:rPr>
          <w:sz w:val="24"/>
          <w:szCs w:val="24"/>
        </w:rPr>
      </w:pPr>
      <w:r w:rsidRPr="00BF72DE">
        <w:rPr>
          <w:sz w:val="24"/>
          <w:szCs w:val="24"/>
        </w:rPr>
        <w:t>I am happy to highlight that 2018 was another successful year, thanks to</w:t>
      </w:r>
      <w:r w:rsidR="004F7839" w:rsidRPr="00BF72DE">
        <w:rPr>
          <w:sz w:val="24"/>
          <w:szCs w:val="24"/>
        </w:rPr>
        <w:t xml:space="preserve"> the 98 dedicated sworn officers, 21 civilians and 21 auxiliary members within the Division </w:t>
      </w:r>
      <w:r w:rsidRPr="00BF72DE">
        <w:rPr>
          <w:sz w:val="24"/>
          <w:szCs w:val="24"/>
        </w:rPr>
        <w:t xml:space="preserve">who </w:t>
      </w:r>
      <w:r w:rsidR="004F7839" w:rsidRPr="00BF72DE">
        <w:rPr>
          <w:sz w:val="24"/>
          <w:szCs w:val="24"/>
        </w:rPr>
        <w:t xml:space="preserve">worked cooperatively to meet divisional </w:t>
      </w:r>
      <w:r w:rsidRPr="00BF72DE">
        <w:rPr>
          <w:sz w:val="24"/>
          <w:szCs w:val="24"/>
        </w:rPr>
        <w:t xml:space="preserve">goals and objectives.  </w:t>
      </w:r>
      <w:r w:rsidR="004F7839" w:rsidRPr="00BF72DE">
        <w:rPr>
          <w:sz w:val="24"/>
          <w:szCs w:val="24"/>
        </w:rPr>
        <w:t>The Operation</w:t>
      </w:r>
      <w:r w:rsidRPr="00BF72DE">
        <w:rPr>
          <w:sz w:val="24"/>
          <w:szCs w:val="24"/>
        </w:rPr>
        <w:t>s’ divisional objectives</w:t>
      </w:r>
      <w:r w:rsidR="004F7839" w:rsidRPr="00BF72DE">
        <w:rPr>
          <w:sz w:val="24"/>
          <w:szCs w:val="24"/>
        </w:rPr>
        <w:t xml:space="preserve"> focus</w:t>
      </w:r>
      <w:r w:rsidRPr="00BF72DE">
        <w:rPr>
          <w:sz w:val="24"/>
          <w:szCs w:val="24"/>
        </w:rPr>
        <w:t>ed</w:t>
      </w:r>
      <w:r w:rsidR="004F7839" w:rsidRPr="00BF72DE">
        <w:rPr>
          <w:sz w:val="24"/>
          <w:szCs w:val="24"/>
        </w:rPr>
        <w:t xml:space="preserve"> on team policing, traffic safety, and buildin</w:t>
      </w:r>
      <w:r w:rsidRPr="00BF72DE">
        <w:rPr>
          <w:sz w:val="24"/>
          <w:szCs w:val="24"/>
        </w:rPr>
        <w:t>g relationships with our community’s youth.</w:t>
      </w:r>
    </w:p>
    <w:p w:rsidR="004F7839" w:rsidRPr="00BF72DE" w:rsidRDefault="001B0537" w:rsidP="00E23FBB">
      <w:pPr>
        <w:rPr>
          <w:sz w:val="24"/>
          <w:szCs w:val="24"/>
        </w:rPr>
      </w:pPr>
      <w:r w:rsidRPr="00BF72DE">
        <w:rPr>
          <w:sz w:val="24"/>
          <w:szCs w:val="24"/>
        </w:rPr>
        <w:t xml:space="preserve">2018 witnessed a significant amount of change in the Operations Division due to promotions and transfers.  </w:t>
      </w:r>
      <w:r w:rsidR="004F7839" w:rsidRPr="00BF72DE">
        <w:rPr>
          <w:sz w:val="24"/>
          <w:szCs w:val="24"/>
        </w:rPr>
        <w:t xml:space="preserve">I would like to </w:t>
      </w:r>
      <w:r w:rsidR="00E9366D" w:rsidRPr="00BF72DE">
        <w:rPr>
          <w:sz w:val="24"/>
          <w:szCs w:val="24"/>
        </w:rPr>
        <w:t xml:space="preserve">recognize the following members for their leadership </w:t>
      </w:r>
      <w:r w:rsidR="004F7839" w:rsidRPr="00BF72DE">
        <w:rPr>
          <w:sz w:val="24"/>
          <w:szCs w:val="24"/>
        </w:rPr>
        <w:t xml:space="preserve">and thank </w:t>
      </w:r>
      <w:r w:rsidR="00E9366D" w:rsidRPr="00BF72DE">
        <w:rPr>
          <w:sz w:val="24"/>
          <w:szCs w:val="24"/>
        </w:rPr>
        <w:t xml:space="preserve">each of them for </w:t>
      </w:r>
      <w:r w:rsidRPr="00BF72DE">
        <w:rPr>
          <w:sz w:val="24"/>
          <w:szCs w:val="24"/>
        </w:rPr>
        <w:t>their contributions, which</w:t>
      </w:r>
      <w:r w:rsidR="00E9366D" w:rsidRPr="00BF72DE">
        <w:rPr>
          <w:sz w:val="24"/>
          <w:szCs w:val="24"/>
        </w:rPr>
        <w:t xml:space="preserve"> enabled</w:t>
      </w:r>
      <w:r w:rsidR="004F7839" w:rsidRPr="00BF72DE">
        <w:rPr>
          <w:sz w:val="24"/>
          <w:szCs w:val="24"/>
        </w:rPr>
        <w:t xml:space="preserve"> the completion of this </w:t>
      </w:r>
      <w:r w:rsidR="00E9366D" w:rsidRPr="00BF72DE">
        <w:rPr>
          <w:sz w:val="24"/>
          <w:szCs w:val="24"/>
        </w:rPr>
        <w:t xml:space="preserve">year’s divisional </w:t>
      </w:r>
      <w:r w:rsidR="004F7839" w:rsidRPr="00BF72DE">
        <w:rPr>
          <w:sz w:val="24"/>
          <w:szCs w:val="24"/>
        </w:rPr>
        <w:t xml:space="preserve">report: </w:t>
      </w:r>
    </w:p>
    <w:p w:rsidR="004F7839" w:rsidRPr="00BF72DE" w:rsidRDefault="001B0537" w:rsidP="00085868">
      <w:pPr>
        <w:spacing w:after="0" w:line="240" w:lineRule="auto"/>
        <w:rPr>
          <w:sz w:val="24"/>
          <w:szCs w:val="24"/>
        </w:rPr>
      </w:pPr>
      <w:r w:rsidRPr="00BF72DE">
        <w:rPr>
          <w:sz w:val="24"/>
          <w:szCs w:val="24"/>
        </w:rPr>
        <w:t>Team One:</w:t>
      </w:r>
      <w:r w:rsidRPr="00BF72DE">
        <w:rPr>
          <w:sz w:val="24"/>
          <w:szCs w:val="24"/>
        </w:rPr>
        <w:tab/>
      </w:r>
      <w:r w:rsidRPr="00BF72DE">
        <w:rPr>
          <w:sz w:val="24"/>
          <w:szCs w:val="24"/>
        </w:rPr>
        <w:tab/>
      </w:r>
      <w:r w:rsidR="00E9366D" w:rsidRPr="00BF72DE">
        <w:rPr>
          <w:sz w:val="24"/>
          <w:szCs w:val="24"/>
        </w:rPr>
        <w:t>Sergeant</w:t>
      </w:r>
      <w:r w:rsidR="004F7839" w:rsidRPr="00BF72DE">
        <w:rPr>
          <w:sz w:val="24"/>
          <w:szCs w:val="24"/>
        </w:rPr>
        <w:t xml:space="preserve"> Sean Wilson </w:t>
      </w:r>
      <w:r w:rsidR="00874645">
        <w:rPr>
          <w:sz w:val="24"/>
          <w:szCs w:val="24"/>
        </w:rPr>
        <w:t>and</w:t>
      </w:r>
      <w:r w:rsidR="00E9366D" w:rsidRPr="00BF72DE">
        <w:rPr>
          <w:sz w:val="24"/>
          <w:szCs w:val="24"/>
        </w:rPr>
        <w:t xml:space="preserve"> Sergeant John Townsend</w:t>
      </w:r>
    </w:p>
    <w:p w:rsidR="004F7839" w:rsidRPr="00BF72DE" w:rsidRDefault="001B0537" w:rsidP="00085868">
      <w:pPr>
        <w:spacing w:after="0" w:line="240" w:lineRule="auto"/>
        <w:rPr>
          <w:sz w:val="24"/>
          <w:szCs w:val="24"/>
        </w:rPr>
      </w:pPr>
      <w:r w:rsidRPr="00BF72DE">
        <w:rPr>
          <w:sz w:val="24"/>
          <w:szCs w:val="24"/>
        </w:rPr>
        <w:t>Team Two:</w:t>
      </w:r>
      <w:r w:rsidRPr="00BF72DE">
        <w:rPr>
          <w:sz w:val="24"/>
          <w:szCs w:val="24"/>
        </w:rPr>
        <w:tab/>
      </w:r>
      <w:r w:rsidRPr="00BF72DE">
        <w:rPr>
          <w:sz w:val="24"/>
          <w:szCs w:val="24"/>
        </w:rPr>
        <w:tab/>
      </w:r>
      <w:r w:rsidR="00E9366D" w:rsidRPr="00BF72DE">
        <w:rPr>
          <w:sz w:val="24"/>
          <w:szCs w:val="24"/>
        </w:rPr>
        <w:t xml:space="preserve">Sergeant Ryan Wilson </w:t>
      </w:r>
      <w:r w:rsidR="00874645">
        <w:rPr>
          <w:sz w:val="24"/>
          <w:szCs w:val="24"/>
        </w:rPr>
        <w:t>and</w:t>
      </w:r>
      <w:r w:rsidR="00E9366D" w:rsidRPr="00BF72DE">
        <w:rPr>
          <w:sz w:val="24"/>
          <w:szCs w:val="24"/>
        </w:rPr>
        <w:t xml:space="preserve"> Sergeant Josh McGrath</w:t>
      </w:r>
    </w:p>
    <w:p w:rsidR="004F7839" w:rsidRPr="00BF72DE" w:rsidRDefault="004F7839" w:rsidP="00085868">
      <w:pPr>
        <w:spacing w:after="0" w:line="240" w:lineRule="auto"/>
        <w:rPr>
          <w:sz w:val="24"/>
          <w:szCs w:val="24"/>
        </w:rPr>
      </w:pPr>
      <w:r w:rsidRPr="00BF72DE">
        <w:rPr>
          <w:sz w:val="24"/>
          <w:szCs w:val="24"/>
        </w:rPr>
        <w:t>Team Th</w:t>
      </w:r>
      <w:r w:rsidR="00502082" w:rsidRPr="00BF72DE">
        <w:rPr>
          <w:sz w:val="24"/>
          <w:szCs w:val="24"/>
        </w:rPr>
        <w:t>ree</w:t>
      </w:r>
      <w:r w:rsidR="001B0537" w:rsidRPr="00BF72DE">
        <w:rPr>
          <w:sz w:val="24"/>
          <w:szCs w:val="24"/>
        </w:rPr>
        <w:t>:</w:t>
      </w:r>
      <w:r w:rsidR="001B0537" w:rsidRPr="00BF72DE">
        <w:rPr>
          <w:sz w:val="24"/>
          <w:szCs w:val="24"/>
        </w:rPr>
        <w:tab/>
      </w:r>
      <w:r w:rsidR="001B0537" w:rsidRPr="00BF72DE">
        <w:rPr>
          <w:sz w:val="24"/>
          <w:szCs w:val="24"/>
        </w:rPr>
        <w:tab/>
      </w:r>
      <w:r w:rsidR="00E9366D" w:rsidRPr="00BF72DE">
        <w:rPr>
          <w:sz w:val="24"/>
          <w:szCs w:val="24"/>
        </w:rPr>
        <w:t>Sergeant Jeff Chartier</w:t>
      </w:r>
    </w:p>
    <w:p w:rsidR="004F7839" w:rsidRPr="00BF72DE" w:rsidRDefault="004F7839" w:rsidP="00085868">
      <w:pPr>
        <w:spacing w:after="0" w:line="240" w:lineRule="auto"/>
        <w:rPr>
          <w:sz w:val="24"/>
          <w:szCs w:val="24"/>
        </w:rPr>
      </w:pPr>
      <w:r w:rsidRPr="00BF72DE">
        <w:rPr>
          <w:sz w:val="24"/>
          <w:szCs w:val="24"/>
        </w:rPr>
        <w:t>Team F</w:t>
      </w:r>
      <w:r w:rsidR="001B0537" w:rsidRPr="00BF72DE">
        <w:rPr>
          <w:sz w:val="24"/>
          <w:szCs w:val="24"/>
        </w:rPr>
        <w:t>our:</w:t>
      </w:r>
      <w:r w:rsidR="001B0537" w:rsidRPr="00BF72DE">
        <w:rPr>
          <w:sz w:val="24"/>
          <w:szCs w:val="24"/>
        </w:rPr>
        <w:tab/>
      </w:r>
      <w:r w:rsidR="001B0537" w:rsidRPr="00BF72DE">
        <w:rPr>
          <w:sz w:val="24"/>
          <w:szCs w:val="24"/>
        </w:rPr>
        <w:tab/>
      </w:r>
      <w:r w:rsidRPr="00BF72DE">
        <w:rPr>
          <w:sz w:val="24"/>
          <w:szCs w:val="24"/>
        </w:rPr>
        <w:t xml:space="preserve">Sergeant Ted Branch </w:t>
      </w:r>
    </w:p>
    <w:p w:rsidR="004F7839" w:rsidRPr="00BF72DE" w:rsidRDefault="004F7839" w:rsidP="00085868">
      <w:pPr>
        <w:spacing w:after="0" w:line="240" w:lineRule="auto"/>
        <w:rPr>
          <w:sz w:val="24"/>
          <w:szCs w:val="24"/>
        </w:rPr>
      </w:pPr>
      <w:r w:rsidRPr="00BF72DE">
        <w:rPr>
          <w:sz w:val="24"/>
          <w:szCs w:val="24"/>
        </w:rPr>
        <w:t>Te</w:t>
      </w:r>
      <w:r w:rsidR="001B0537" w:rsidRPr="00BF72DE">
        <w:rPr>
          <w:sz w:val="24"/>
          <w:szCs w:val="24"/>
        </w:rPr>
        <w:t>am Five:</w:t>
      </w:r>
      <w:r w:rsidR="001B0537" w:rsidRPr="00BF72DE">
        <w:rPr>
          <w:sz w:val="24"/>
          <w:szCs w:val="24"/>
        </w:rPr>
        <w:tab/>
      </w:r>
      <w:r w:rsidR="001B0537" w:rsidRPr="00BF72DE">
        <w:rPr>
          <w:sz w:val="24"/>
          <w:szCs w:val="24"/>
        </w:rPr>
        <w:tab/>
        <w:t>Sergeant Trevor Hickey and Sergeant Sean Quinlan</w:t>
      </w:r>
    </w:p>
    <w:p w:rsidR="004F7839" w:rsidRPr="00BF72DE" w:rsidRDefault="004F7839" w:rsidP="00085868">
      <w:pPr>
        <w:spacing w:after="0" w:line="240" w:lineRule="auto"/>
        <w:rPr>
          <w:sz w:val="24"/>
          <w:szCs w:val="24"/>
        </w:rPr>
      </w:pPr>
      <w:r w:rsidRPr="00BF72DE">
        <w:rPr>
          <w:sz w:val="24"/>
          <w:szCs w:val="24"/>
        </w:rPr>
        <w:t>T</w:t>
      </w:r>
      <w:r w:rsidR="001B0537" w:rsidRPr="00BF72DE">
        <w:rPr>
          <w:sz w:val="24"/>
          <w:szCs w:val="24"/>
        </w:rPr>
        <w:t>eam Six:</w:t>
      </w:r>
      <w:r w:rsidR="001B0537" w:rsidRPr="00BF72DE">
        <w:rPr>
          <w:sz w:val="24"/>
          <w:szCs w:val="24"/>
        </w:rPr>
        <w:tab/>
      </w:r>
      <w:r w:rsidR="001B0537" w:rsidRPr="00BF72DE">
        <w:rPr>
          <w:sz w:val="24"/>
          <w:szCs w:val="24"/>
        </w:rPr>
        <w:tab/>
        <w:t>Sergeant Scott Rogers and Sergeant Craig Ralph</w:t>
      </w:r>
    </w:p>
    <w:p w:rsidR="004F7839" w:rsidRPr="00BF72DE" w:rsidRDefault="001B0537" w:rsidP="00085868">
      <w:pPr>
        <w:spacing w:after="0" w:line="240" w:lineRule="auto"/>
        <w:rPr>
          <w:sz w:val="24"/>
          <w:szCs w:val="24"/>
        </w:rPr>
      </w:pPr>
      <w:r w:rsidRPr="00BF72DE">
        <w:rPr>
          <w:sz w:val="24"/>
          <w:szCs w:val="24"/>
        </w:rPr>
        <w:t>Traffic Services:</w:t>
      </w:r>
      <w:r w:rsidRPr="00BF72DE">
        <w:rPr>
          <w:sz w:val="24"/>
          <w:szCs w:val="24"/>
        </w:rPr>
        <w:tab/>
        <w:t>Sergeant Peter Sejrup and Sergeant Ryan Wilson</w:t>
      </w:r>
    </w:p>
    <w:p w:rsidR="004F7839" w:rsidRPr="00BF72DE" w:rsidRDefault="001B0537" w:rsidP="00085868">
      <w:pPr>
        <w:spacing w:after="0" w:line="240" w:lineRule="auto"/>
        <w:rPr>
          <w:sz w:val="24"/>
          <w:szCs w:val="24"/>
        </w:rPr>
      </w:pPr>
      <w:r w:rsidRPr="00BF72DE">
        <w:rPr>
          <w:sz w:val="24"/>
          <w:szCs w:val="24"/>
        </w:rPr>
        <w:t>ERT:</w:t>
      </w:r>
      <w:r w:rsidRPr="00BF72DE">
        <w:rPr>
          <w:sz w:val="24"/>
          <w:szCs w:val="24"/>
        </w:rPr>
        <w:tab/>
      </w:r>
      <w:r w:rsidRPr="00BF72DE">
        <w:rPr>
          <w:sz w:val="24"/>
          <w:szCs w:val="24"/>
        </w:rPr>
        <w:tab/>
      </w:r>
      <w:r w:rsidRPr="00BF72DE">
        <w:rPr>
          <w:sz w:val="24"/>
          <w:szCs w:val="24"/>
        </w:rPr>
        <w:tab/>
        <w:t>Sergeant Trevor Hickey</w:t>
      </w:r>
      <w:r w:rsidR="004F7839" w:rsidRPr="00BF72DE">
        <w:rPr>
          <w:sz w:val="24"/>
          <w:szCs w:val="24"/>
        </w:rPr>
        <w:t xml:space="preserve"> and Sergeant Laine Schubert </w:t>
      </w:r>
    </w:p>
    <w:p w:rsidR="004F7839" w:rsidRPr="00BF72DE" w:rsidRDefault="001B0537" w:rsidP="00085868">
      <w:pPr>
        <w:spacing w:after="0" w:line="240" w:lineRule="auto"/>
        <w:rPr>
          <w:sz w:val="24"/>
          <w:szCs w:val="24"/>
        </w:rPr>
      </w:pPr>
      <w:r w:rsidRPr="00BF72DE">
        <w:rPr>
          <w:sz w:val="24"/>
          <w:szCs w:val="24"/>
        </w:rPr>
        <w:t>Canine:</w:t>
      </w:r>
      <w:r w:rsidRPr="00BF72DE">
        <w:rPr>
          <w:sz w:val="24"/>
          <w:szCs w:val="24"/>
        </w:rPr>
        <w:tab/>
      </w:r>
      <w:r w:rsidRPr="00BF72DE">
        <w:rPr>
          <w:sz w:val="24"/>
          <w:szCs w:val="24"/>
        </w:rPr>
        <w:tab/>
      </w:r>
      <w:r w:rsidR="004F7839" w:rsidRPr="00BF72DE">
        <w:rPr>
          <w:sz w:val="24"/>
          <w:szCs w:val="24"/>
        </w:rPr>
        <w:t xml:space="preserve">Sergeant Jeff Chartier </w:t>
      </w:r>
    </w:p>
    <w:p w:rsidR="004F7839" w:rsidRPr="00BF72DE" w:rsidRDefault="001B0537" w:rsidP="00085868">
      <w:pPr>
        <w:spacing w:after="0" w:line="240" w:lineRule="auto"/>
        <w:rPr>
          <w:sz w:val="24"/>
          <w:szCs w:val="24"/>
        </w:rPr>
      </w:pPr>
      <w:r w:rsidRPr="00BF72DE">
        <w:rPr>
          <w:sz w:val="24"/>
          <w:szCs w:val="24"/>
        </w:rPr>
        <w:t>Community Services/Training:</w:t>
      </w:r>
      <w:r w:rsidRPr="00BF72DE">
        <w:rPr>
          <w:sz w:val="24"/>
          <w:szCs w:val="24"/>
        </w:rPr>
        <w:tab/>
        <w:t>Sergeant Rob Fitzgerald</w:t>
      </w:r>
    </w:p>
    <w:p w:rsidR="001B0537" w:rsidRPr="00BF72DE" w:rsidRDefault="001B0537" w:rsidP="00085868">
      <w:pPr>
        <w:spacing w:after="0" w:line="240" w:lineRule="auto"/>
        <w:rPr>
          <w:sz w:val="24"/>
          <w:szCs w:val="24"/>
        </w:rPr>
      </w:pPr>
      <w:r w:rsidRPr="00BF72DE">
        <w:rPr>
          <w:sz w:val="24"/>
          <w:szCs w:val="24"/>
        </w:rPr>
        <w:t>Auxiliary Policing:</w:t>
      </w:r>
      <w:r w:rsidRPr="00BF72DE">
        <w:rPr>
          <w:sz w:val="24"/>
          <w:szCs w:val="24"/>
        </w:rPr>
        <w:tab/>
        <w:t>Staff Sergeant John Lyons &amp; Sergeant John Townsend</w:t>
      </w:r>
    </w:p>
    <w:p w:rsidR="001B0537" w:rsidRDefault="00431F31" w:rsidP="00085868">
      <w:pPr>
        <w:spacing w:after="0" w:line="240" w:lineRule="auto"/>
        <w:rPr>
          <w:sz w:val="24"/>
          <w:szCs w:val="24"/>
        </w:rPr>
      </w:pPr>
      <w:r>
        <w:rPr>
          <w:sz w:val="24"/>
          <w:szCs w:val="24"/>
        </w:rPr>
        <w:tab/>
      </w:r>
      <w:r>
        <w:rPr>
          <w:sz w:val="24"/>
          <w:szCs w:val="24"/>
        </w:rPr>
        <w:tab/>
      </w:r>
      <w:r>
        <w:rPr>
          <w:sz w:val="24"/>
          <w:szCs w:val="24"/>
        </w:rPr>
        <w:tab/>
      </w:r>
      <w:r w:rsidR="001B0537" w:rsidRPr="00BF72DE">
        <w:rPr>
          <w:sz w:val="24"/>
          <w:szCs w:val="24"/>
        </w:rPr>
        <w:t xml:space="preserve">Auxiliary Staff Sergeants Andrew Burdett and Steve McLean </w:t>
      </w:r>
    </w:p>
    <w:p w:rsidR="00085868" w:rsidRPr="00BF72DE" w:rsidRDefault="00085868" w:rsidP="00085868">
      <w:pPr>
        <w:spacing w:after="0" w:line="240" w:lineRule="auto"/>
        <w:rPr>
          <w:sz w:val="24"/>
          <w:szCs w:val="24"/>
        </w:rPr>
      </w:pPr>
    </w:p>
    <w:p w:rsidR="00320A73" w:rsidRPr="00BF72DE" w:rsidRDefault="00D45AF4" w:rsidP="00E23FBB">
      <w:pPr>
        <w:rPr>
          <w:sz w:val="24"/>
          <w:szCs w:val="24"/>
        </w:rPr>
      </w:pPr>
      <w:r w:rsidRPr="00BF72DE">
        <w:rPr>
          <w:sz w:val="24"/>
          <w:szCs w:val="24"/>
        </w:rPr>
        <w:t>For the third consecutive year, calls for service have declined.</w:t>
      </w:r>
      <w:r w:rsidR="008527A0" w:rsidRPr="00BF72DE">
        <w:rPr>
          <w:sz w:val="24"/>
          <w:szCs w:val="24"/>
        </w:rPr>
        <w:t xml:space="preserve">  2018’s calls</w:t>
      </w:r>
      <w:r w:rsidR="00320A73" w:rsidRPr="00BF72DE">
        <w:rPr>
          <w:sz w:val="24"/>
          <w:szCs w:val="24"/>
        </w:rPr>
        <w:t xml:space="preserve"> totalled 31,246, down 0.8% from 2017’s total of 31,504, which was 0.7% lower than </w:t>
      </w:r>
      <w:r w:rsidR="004F7839" w:rsidRPr="00BF72DE">
        <w:rPr>
          <w:sz w:val="24"/>
          <w:szCs w:val="24"/>
        </w:rPr>
        <w:t>2016 with 31,504</w:t>
      </w:r>
      <w:r w:rsidR="00320A73" w:rsidRPr="00BF72DE">
        <w:rPr>
          <w:sz w:val="24"/>
          <w:szCs w:val="24"/>
        </w:rPr>
        <w:t>.</w:t>
      </w:r>
    </w:p>
    <w:p w:rsidR="004F7839" w:rsidRPr="00BF72DE" w:rsidRDefault="004F57CC" w:rsidP="00E23FBB">
      <w:pPr>
        <w:rPr>
          <w:sz w:val="24"/>
          <w:szCs w:val="24"/>
        </w:rPr>
      </w:pPr>
      <w:r w:rsidRPr="00BF72DE">
        <w:rPr>
          <w:sz w:val="24"/>
          <w:szCs w:val="24"/>
        </w:rPr>
        <w:t>Responding to calls for service is</w:t>
      </w:r>
      <w:r w:rsidR="00556485" w:rsidRPr="00BF72DE">
        <w:rPr>
          <w:sz w:val="24"/>
          <w:szCs w:val="24"/>
        </w:rPr>
        <w:t xml:space="preserve"> the primary responsibility</w:t>
      </w:r>
      <w:r w:rsidR="004F7839" w:rsidRPr="00BF72DE">
        <w:rPr>
          <w:sz w:val="24"/>
          <w:szCs w:val="24"/>
        </w:rPr>
        <w:t xml:space="preserve"> of </w:t>
      </w:r>
      <w:r w:rsidR="00556485" w:rsidRPr="00BF72DE">
        <w:rPr>
          <w:sz w:val="24"/>
          <w:szCs w:val="24"/>
        </w:rPr>
        <w:t xml:space="preserve">the Uniform </w:t>
      </w:r>
      <w:r w:rsidR="004F7839" w:rsidRPr="00BF72DE">
        <w:rPr>
          <w:sz w:val="24"/>
          <w:szCs w:val="24"/>
        </w:rPr>
        <w:t xml:space="preserve">Community Patrol, which consists of </w:t>
      </w:r>
      <w:r w:rsidRPr="00BF72DE">
        <w:rPr>
          <w:sz w:val="24"/>
          <w:szCs w:val="24"/>
        </w:rPr>
        <w:t>four platoons providing 24/7</w:t>
      </w:r>
      <w:r w:rsidR="004F7839" w:rsidRPr="00BF72DE">
        <w:rPr>
          <w:sz w:val="24"/>
          <w:szCs w:val="24"/>
        </w:rPr>
        <w:t>coverage of fron</w:t>
      </w:r>
      <w:r w:rsidRPr="00BF72DE">
        <w:rPr>
          <w:sz w:val="24"/>
          <w:szCs w:val="24"/>
        </w:rPr>
        <w:t>t-line policing to the communities served</w:t>
      </w:r>
      <w:r w:rsidR="004F7839" w:rsidRPr="00BF72DE">
        <w:rPr>
          <w:sz w:val="24"/>
          <w:szCs w:val="24"/>
        </w:rPr>
        <w:t xml:space="preserve">. </w:t>
      </w:r>
      <w:r w:rsidR="00556485" w:rsidRPr="00BF72DE">
        <w:rPr>
          <w:sz w:val="24"/>
          <w:szCs w:val="24"/>
        </w:rPr>
        <w:t xml:space="preserve"> </w:t>
      </w:r>
      <w:r w:rsidR="004F7839" w:rsidRPr="00BF72DE">
        <w:rPr>
          <w:sz w:val="24"/>
          <w:szCs w:val="24"/>
        </w:rPr>
        <w:t>Working within the team policing concept, officers are assigned to a specific</w:t>
      </w:r>
      <w:r w:rsidR="00556485" w:rsidRPr="00BF72DE">
        <w:rPr>
          <w:sz w:val="24"/>
          <w:szCs w:val="24"/>
        </w:rPr>
        <w:t xml:space="preserve"> patrol area.  This concept provides a sense of ownership and familiarity to varying community concerns</w:t>
      </w:r>
      <w:r w:rsidR="004F7839" w:rsidRPr="00BF72DE">
        <w:rPr>
          <w:sz w:val="24"/>
          <w:szCs w:val="24"/>
        </w:rPr>
        <w:t>.</w:t>
      </w:r>
      <w:r w:rsidR="00556485" w:rsidRPr="00BF72DE">
        <w:rPr>
          <w:sz w:val="24"/>
          <w:szCs w:val="24"/>
        </w:rPr>
        <w:t xml:space="preserve"> </w:t>
      </w:r>
      <w:r w:rsidR="004F7839" w:rsidRPr="00BF72DE">
        <w:rPr>
          <w:sz w:val="24"/>
          <w:szCs w:val="24"/>
        </w:rPr>
        <w:t xml:space="preserve"> Officers in each area work as a team under the direction of a Team Coordinator. Team members meet throughout the year to identify problems or potential problems within their area, discuss possible strategies to solve or avert the problem, and report on results of problem solving</w:t>
      </w:r>
      <w:r w:rsidR="00556485" w:rsidRPr="00BF72DE">
        <w:rPr>
          <w:sz w:val="24"/>
          <w:szCs w:val="24"/>
        </w:rPr>
        <w:t xml:space="preserve"> initiatives</w:t>
      </w:r>
      <w:r w:rsidR="004F7839" w:rsidRPr="00BF72DE">
        <w:rPr>
          <w:sz w:val="24"/>
          <w:szCs w:val="24"/>
        </w:rPr>
        <w:t xml:space="preserve">. </w:t>
      </w:r>
      <w:r w:rsidR="00556485" w:rsidRPr="00BF72DE">
        <w:rPr>
          <w:sz w:val="24"/>
          <w:szCs w:val="24"/>
        </w:rPr>
        <w:t xml:space="preserve"> A summary of police </w:t>
      </w:r>
      <w:r w:rsidR="004F7839" w:rsidRPr="00BF72DE">
        <w:rPr>
          <w:sz w:val="24"/>
          <w:szCs w:val="24"/>
        </w:rPr>
        <w:t xml:space="preserve">efforts and activities </w:t>
      </w:r>
      <w:r w:rsidR="00556485" w:rsidRPr="00BF72DE">
        <w:rPr>
          <w:sz w:val="24"/>
          <w:szCs w:val="24"/>
        </w:rPr>
        <w:t>from</w:t>
      </w:r>
      <w:r w:rsidR="004F7839" w:rsidRPr="00BF72DE">
        <w:rPr>
          <w:sz w:val="24"/>
          <w:szCs w:val="24"/>
        </w:rPr>
        <w:t xml:space="preserve"> each of the area teams are </w:t>
      </w:r>
      <w:r w:rsidR="00556485" w:rsidRPr="00BF72DE">
        <w:rPr>
          <w:sz w:val="24"/>
          <w:szCs w:val="24"/>
        </w:rPr>
        <w:t>noted</w:t>
      </w:r>
      <w:r w:rsidR="004F7839" w:rsidRPr="00BF72DE">
        <w:rPr>
          <w:sz w:val="24"/>
          <w:szCs w:val="24"/>
        </w:rPr>
        <w:t xml:space="preserve"> in this report.</w:t>
      </w:r>
    </w:p>
    <w:p w:rsidR="004F7839" w:rsidRPr="00BF72DE" w:rsidRDefault="004F7839" w:rsidP="00E23FBB">
      <w:pPr>
        <w:rPr>
          <w:sz w:val="24"/>
          <w:szCs w:val="24"/>
        </w:rPr>
      </w:pPr>
      <w:r w:rsidRPr="00BF72DE">
        <w:rPr>
          <w:sz w:val="24"/>
          <w:szCs w:val="24"/>
        </w:rPr>
        <w:t xml:space="preserve">The Traffic </w:t>
      </w:r>
      <w:r w:rsidR="00556485" w:rsidRPr="00BF72DE">
        <w:rPr>
          <w:sz w:val="24"/>
          <w:szCs w:val="24"/>
        </w:rPr>
        <w:t>Services</w:t>
      </w:r>
      <w:r w:rsidRPr="00BF72DE">
        <w:rPr>
          <w:sz w:val="24"/>
          <w:szCs w:val="24"/>
        </w:rPr>
        <w:t xml:space="preserve"> Unit </w:t>
      </w:r>
      <w:r w:rsidR="00433752" w:rsidRPr="00BF72DE">
        <w:rPr>
          <w:sz w:val="24"/>
          <w:szCs w:val="24"/>
        </w:rPr>
        <w:t>contributed significantly to the Police Service’s successes in 2018 by providing</w:t>
      </w:r>
      <w:r w:rsidRPr="00BF72DE">
        <w:rPr>
          <w:sz w:val="24"/>
          <w:szCs w:val="24"/>
        </w:rPr>
        <w:t xml:space="preserve"> enforcement and education</w:t>
      </w:r>
      <w:r w:rsidR="00433752" w:rsidRPr="00BF72DE">
        <w:rPr>
          <w:sz w:val="24"/>
          <w:szCs w:val="24"/>
        </w:rPr>
        <w:t xml:space="preserve"> initiatives</w:t>
      </w:r>
      <w:r w:rsidRPr="00BF72DE">
        <w:rPr>
          <w:sz w:val="24"/>
          <w:szCs w:val="24"/>
        </w:rPr>
        <w:t xml:space="preserve">. </w:t>
      </w:r>
      <w:r w:rsidR="00433752" w:rsidRPr="00BF72DE">
        <w:rPr>
          <w:sz w:val="24"/>
          <w:szCs w:val="24"/>
        </w:rPr>
        <w:t xml:space="preserve"> </w:t>
      </w:r>
      <w:r w:rsidRPr="00BF72DE">
        <w:rPr>
          <w:sz w:val="24"/>
          <w:szCs w:val="24"/>
        </w:rPr>
        <w:t>It should b</w:t>
      </w:r>
      <w:r w:rsidR="00556485" w:rsidRPr="00BF72DE">
        <w:rPr>
          <w:sz w:val="24"/>
          <w:szCs w:val="24"/>
        </w:rPr>
        <w:t xml:space="preserve">e </w:t>
      </w:r>
      <w:r w:rsidRPr="00BF72DE">
        <w:rPr>
          <w:sz w:val="24"/>
          <w:szCs w:val="24"/>
        </w:rPr>
        <w:t xml:space="preserve">noted that during the course of the </w:t>
      </w:r>
      <w:r w:rsidRPr="00BF72DE">
        <w:rPr>
          <w:sz w:val="24"/>
          <w:szCs w:val="24"/>
        </w:rPr>
        <w:lastRenderedPageBreak/>
        <w:t xml:space="preserve">year, the Traffic </w:t>
      </w:r>
      <w:r w:rsidR="00433752" w:rsidRPr="00BF72DE">
        <w:rPr>
          <w:sz w:val="24"/>
          <w:szCs w:val="24"/>
        </w:rPr>
        <w:t>Services</w:t>
      </w:r>
      <w:r w:rsidRPr="00BF72DE">
        <w:rPr>
          <w:sz w:val="24"/>
          <w:szCs w:val="24"/>
        </w:rPr>
        <w:t xml:space="preserve"> Unit was required to supplement other staffing </w:t>
      </w:r>
      <w:r w:rsidR="00433752" w:rsidRPr="00BF72DE">
        <w:rPr>
          <w:sz w:val="24"/>
          <w:szCs w:val="24"/>
        </w:rPr>
        <w:t>shortfalls</w:t>
      </w:r>
      <w:r w:rsidRPr="00BF72DE">
        <w:rPr>
          <w:sz w:val="24"/>
          <w:szCs w:val="24"/>
        </w:rPr>
        <w:t xml:space="preserve"> such as court</w:t>
      </w:r>
      <w:r w:rsidR="00433752" w:rsidRPr="00BF72DE">
        <w:rPr>
          <w:sz w:val="24"/>
          <w:szCs w:val="24"/>
        </w:rPr>
        <w:t xml:space="preserve"> security</w:t>
      </w:r>
      <w:r w:rsidRPr="00BF72DE">
        <w:rPr>
          <w:sz w:val="24"/>
          <w:szCs w:val="24"/>
        </w:rPr>
        <w:t xml:space="preserve">, crime scene security and escorts. </w:t>
      </w:r>
      <w:r w:rsidR="00433752" w:rsidRPr="00BF72DE">
        <w:rPr>
          <w:sz w:val="24"/>
          <w:szCs w:val="24"/>
        </w:rPr>
        <w:t xml:space="preserve"> The section on Tra</w:t>
      </w:r>
      <w:r w:rsidR="004D0A89" w:rsidRPr="00BF72DE">
        <w:rPr>
          <w:sz w:val="24"/>
          <w:szCs w:val="24"/>
        </w:rPr>
        <w:t>ffic Services accounts for the U</w:t>
      </w:r>
      <w:r w:rsidR="00433752" w:rsidRPr="00BF72DE">
        <w:rPr>
          <w:sz w:val="24"/>
          <w:szCs w:val="24"/>
        </w:rPr>
        <w:t>nit’s 2018 campaign.</w:t>
      </w:r>
    </w:p>
    <w:p w:rsidR="004F7839" w:rsidRPr="00BF72DE" w:rsidRDefault="00433752" w:rsidP="00E23FBB">
      <w:pPr>
        <w:rPr>
          <w:sz w:val="24"/>
          <w:szCs w:val="24"/>
        </w:rPr>
      </w:pPr>
      <w:r w:rsidRPr="00BF72DE">
        <w:rPr>
          <w:sz w:val="24"/>
          <w:szCs w:val="24"/>
        </w:rPr>
        <w:t>The Canine Unit wa</w:t>
      </w:r>
      <w:r w:rsidR="004F7839" w:rsidRPr="00BF72DE">
        <w:rPr>
          <w:sz w:val="24"/>
          <w:szCs w:val="24"/>
        </w:rPr>
        <w:t xml:space="preserve">s comprised of Constable Tim Fish, along with </w:t>
      </w:r>
      <w:r w:rsidRPr="00BF72DE">
        <w:rPr>
          <w:sz w:val="24"/>
          <w:szCs w:val="24"/>
        </w:rPr>
        <w:t xml:space="preserve">his </w:t>
      </w:r>
      <w:r w:rsidR="004F7839" w:rsidRPr="00BF72DE">
        <w:rPr>
          <w:sz w:val="24"/>
          <w:szCs w:val="24"/>
        </w:rPr>
        <w:t xml:space="preserve">Police Service Dog (PSD) Wolfe, and Constable Sam McCullum, along with PSD Hal. Both canine teams supported all other units within the Service, made presentations to the public and have committed themselves to the Service and their respective partners. </w:t>
      </w:r>
      <w:r w:rsidRPr="00BF72DE">
        <w:rPr>
          <w:sz w:val="24"/>
          <w:szCs w:val="24"/>
        </w:rPr>
        <w:t xml:space="preserve">Unfortunately, due to the age and health of our canine partners, both </w:t>
      </w:r>
      <w:r w:rsidR="004D0A89" w:rsidRPr="00BF72DE">
        <w:rPr>
          <w:sz w:val="24"/>
          <w:szCs w:val="24"/>
        </w:rPr>
        <w:t xml:space="preserve">PSD </w:t>
      </w:r>
      <w:r w:rsidRPr="00BF72DE">
        <w:rPr>
          <w:sz w:val="24"/>
          <w:szCs w:val="24"/>
        </w:rPr>
        <w:t xml:space="preserve">Wolfe and </w:t>
      </w:r>
      <w:r w:rsidR="004D0A89" w:rsidRPr="00BF72DE">
        <w:rPr>
          <w:sz w:val="24"/>
          <w:szCs w:val="24"/>
        </w:rPr>
        <w:t xml:space="preserve">PSD </w:t>
      </w:r>
      <w:r w:rsidRPr="00BF72DE">
        <w:rPr>
          <w:sz w:val="24"/>
          <w:szCs w:val="24"/>
        </w:rPr>
        <w:t xml:space="preserve">Hal were retired at the end of 2018.  Each dog is now enjoying retirement life at </w:t>
      </w:r>
      <w:r w:rsidR="004D0A89" w:rsidRPr="00BF72DE">
        <w:rPr>
          <w:sz w:val="24"/>
          <w:szCs w:val="24"/>
        </w:rPr>
        <w:t>Constable Fish</w:t>
      </w:r>
      <w:r w:rsidRPr="00BF72DE">
        <w:rPr>
          <w:sz w:val="24"/>
          <w:szCs w:val="24"/>
        </w:rPr>
        <w:t xml:space="preserve"> and </w:t>
      </w:r>
      <w:r w:rsidR="004D0A89" w:rsidRPr="00BF72DE">
        <w:rPr>
          <w:sz w:val="24"/>
          <w:szCs w:val="24"/>
        </w:rPr>
        <w:t>Constable McCullum</w:t>
      </w:r>
      <w:r w:rsidRPr="00BF72DE">
        <w:rPr>
          <w:sz w:val="24"/>
          <w:szCs w:val="24"/>
        </w:rPr>
        <w:t>’s</w:t>
      </w:r>
      <w:r w:rsidR="004D0A89" w:rsidRPr="00BF72DE">
        <w:rPr>
          <w:sz w:val="24"/>
          <w:szCs w:val="24"/>
        </w:rPr>
        <w:t xml:space="preserve"> respective residences</w:t>
      </w:r>
      <w:r w:rsidRPr="00BF72DE">
        <w:rPr>
          <w:sz w:val="24"/>
          <w:szCs w:val="24"/>
        </w:rPr>
        <w:t xml:space="preserve">.  The retirements provided an opening for two new canine teams, Constable Bob Cowie with PSD </w:t>
      </w:r>
      <w:r w:rsidR="00382563" w:rsidRPr="00BF72DE">
        <w:rPr>
          <w:sz w:val="24"/>
          <w:szCs w:val="24"/>
        </w:rPr>
        <w:t>Isaac</w:t>
      </w:r>
      <w:r w:rsidRPr="00BF72DE">
        <w:rPr>
          <w:sz w:val="24"/>
          <w:szCs w:val="24"/>
        </w:rPr>
        <w:t xml:space="preserve"> and Constable Kyle Adey with PSD </w:t>
      </w:r>
      <w:r w:rsidR="00382563" w:rsidRPr="00BF72DE">
        <w:rPr>
          <w:sz w:val="24"/>
          <w:szCs w:val="24"/>
        </w:rPr>
        <w:t>Chase</w:t>
      </w:r>
      <w:r w:rsidRPr="00BF72DE">
        <w:rPr>
          <w:sz w:val="24"/>
          <w:szCs w:val="24"/>
        </w:rPr>
        <w:t xml:space="preserve">. </w:t>
      </w:r>
      <w:r w:rsidR="004F7839" w:rsidRPr="00BF72DE">
        <w:rPr>
          <w:sz w:val="24"/>
          <w:szCs w:val="24"/>
        </w:rPr>
        <w:t xml:space="preserve"> </w:t>
      </w:r>
      <w:r w:rsidR="00784468" w:rsidRPr="00BF72DE">
        <w:rPr>
          <w:sz w:val="24"/>
          <w:szCs w:val="24"/>
        </w:rPr>
        <w:t>Each team will</w:t>
      </w:r>
      <w:r w:rsidRPr="00BF72DE">
        <w:rPr>
          <w:sz w:val="24"/>
          <w:szCs w:val="24"/>
        </w:rPr>
        <w:t xml:space="preserve"> continue to meet and exceed the now long standing traditions established by all of our past canine teams.</w:t>
      </w:r>
    </w:p>
    <w:p w:rsidR="004F7839" w:rsidRPr="00BF72DE" w:rsidRDefault="004F7839" w:rsidP="00E23FBB">
      <w:pPr>
        <w:rPr>
          <w:sz w:val="24"/>
          <w:szCs w:val="24"/>
        </w:rPr>
      </w:pPr>
      <w:r w:rsidRPr="00BF72DE">
        <w:rPr>
          <w:sz w:val="24"/>
          <w:szCs w:val="24"/>
        </w:rPr>
        <w:t xml:space="preserve">The Emergency Response Team had another </w:t>
      </w:r>
      <w:r w:rsidR="00784468" w:rsidRPr="00BF72DE">
        <w:rPr>
          <w:sz w:val="24"/>
          <w:szCs w:val="24"/>
        </w:rPr>
        <w:t xml:space="preserve">successful year responding to </w:t>
      </w:r>
      <w:r w:rsidRPr="00BF72DE">
        <w:rPr>
          <w:sz w:val="24"/>
          <w:szCs w:val="24"/>
        </w:rPr>
        <w:t>various high-risk situations</w:t>
      </w:r>
      <w:r w:rsidR="00784468" w:rsidRPr="00BF72DE">
        <w:rPr>
          <w:sz w:val="24"/>
          <w:szCs w:val="24"/>
        </w:rPr>
        <w:t xml:space="preserve"> and </w:t>
      </w:r>
      <w:r w:rsidRPr="00BF72DE">
        <w:rPr>
          <w:sz w:val="24"/>
          <w:szCs w:val="24"/>
        </w:rPr>
        <w:t xml:space="preserve">assisting </w:t>
      </w:r>
      <w:r w:rsidR="00784468" w:rsidRPr="00BF72DE">
        <w:rPr>
          <w:sz w:val="24"/>
          <w:szCs w:val="24"/>
        </w:rPr>
        <w:t xml:space="preserve">officers with </w:t>
      </w:r>
      <w:r w:rsidRPr="00BF72DE">
        <w:rPr>
          <w:sz w:val="24"/>
          <w:szCs w:val="24"/>
        </w:rPr>
        <w:t>searches and training.</w:t>
      </w:r>
      <w:r w:rsidR="00784468" w:rsidRPr="00BF72DE">
        <w:rPr>
          <w:sz w:val="24"/>
          <w:szCs w:val="24"/>
        </w:rPr>
        <w:t xml:space="preserve"> </w:t>
      </w:r>
      <w:r w:rsidRPr="00BF72DE">
        <w:rPr>
          <w:sz w:val="24"/>
          <w:szCs w:val="24"/>
        </w:rPr>
        <w:t xml:space="preserve"> </w:t>
      </w:r>
      <w:r w:rsidR="00784468" w:rsidRPr="00BF72DE">
        <w:rPr>
          <w:sz w:val="24"/>
          <w:szCs w:val="24"/>
        </w:rPr>
        <w:t xml:space="preserve">Aside from resolving high risk occurrences, the ERT also helps out on </w:t>
      </w:r>
      <w:r w:rsidRPr="00BF72DE">
        <w:rPr>
          <w:sz w:val="24"/>
          <w:szCs w:val="24"/>
        </w:rPr>
        <w:t>everyday calls for service such as backing up canine for tracking of persons, serious mental health calls, alarm calls and calls involving potentially armed persons.</w:t>
      </w:r>
      <w:r w:rsidR="00784468" w:rsidRPr="00BF72DE">
        <w:rPr>
          <w:sz w:val="24"/>
          <w:szCs w:val="24"/>
        </w:rPr>
        <w:t xml:space="preserve"> </w:t>
      </w:r>
      <w:r w:rsidRPr="00BF72DE">
        <w:rPr>
          <w:sz w:val="24"/>
          <w:szCs w:val="24"/>
        </w:rPr>
        <w:t xml:space="preserve"> Due to movement within the organ</w:t>
      </w:r>
      <w:r w:rsidR="00784468" w:rsidRPr="00BF72DE">
        <w:rPr>
          <w:sz w:val="24"/>
          <w:szCs w:val="24"/>
        </w:rPr>
        <w:t>ization, including transfers,</w:t>
      </w:r>
      <w:r w:rsidRPr="00BF72DE">
        <w:rPr>
          <w:sz w:val="24"/>
          <w:szCs w:val="24"/>
        </w:rPr>
        <w:t xml:space="preserve"> promotions,</w:t>
      </w:r>
      <w:r w:rsidR="00784468" w:rsidRPr="00BF72DE">
        <w:rPr>
          <w:sz w:val="24"/>
          <w:szCs w:val="24"/>
        </w:rPr>
        <w:t xml:space="preserve"> and tenure</w:t>
      </w:r>
      <w:r w:rsidR="00767669">
        <w:rPr>
          <w:sz w:val="24"/>
          <w:szCs w:val="24"/>
        </w:rPr>
        <w:t>,</w:t>
      </w:r>
      <w:r w:rsidRPr="00BF72DE">
        <w:rPr>
          <w:sz w:val="24"/>
          <w:szCs w:val="24"/>
        </w:rPr>
        <w:t xml:space="preserve"> a</w:t>
      </w:r>
      <w:r w:rsidR="00784468" w:rsidRPr="00BF72DE">
        <w:rPr>
          <w:sz w:val="24"/>
          <w:szCs w:val="24"/>
        </w:rPr>
        <w:t xml:space="preserve"> competition</w:t>
      </w:r>
      <w:r w:rsidR="007130A4">
        <w:rPr>
          <w:sz w:val="24"/>
          <w:szCs w:val="24"/>
        </w:rPr>
        <w:t xml:space="preserve"> process</w:t>
      </w:r>
      <w:r w:rsidR="00784468" w:rsidRPr="00BF72DE">
        <w:rPr>
          <w:sz w:val="24"/>
          <w:szCs w:val="24"/>
        </w:rPr>
        <w:t xml:space="preserve"> was held in 2018</w:t>
      </w:r>
      <w:r w:rsidRPr="00BF72DE">
        <w:rPr>
          <w:sz w:val="24"/>
          <w:szCs w:val="24"/>
        </w:rPr>
        <w:t xml:space="preserve"> to recr</w:t>
      </w:r>
      <w:r w:rsidR="00784468" w:rsidRPr="00BF72DE">
        <w:rPr>
          <w:sz w:val="24"/>
          <w:szCs w:val="24"/>
        </w:rPr>
        <w:t>uit two new members to the team</w:t>
      </w:r>
    </w:p>
    <w:p w:rsidR="004F7839" w:rsidRPr="00BF72DE" w:rsidRDefault="004F7839" w:rsidP="00E23FBB">
      <w:pPr>
        <w:rPr>
          <w:sz w:val="24"/>
          <w:szCs w:val="24"/>
        </w:rPr>
      </w:pPr>
      <w:r w:rsidRPr="00BF72DE">
        <w:rPr>
          <w:sz w:val="24"/>
          <w:szCs w:val="24"/>
        </w:rPr>
        <w:t xml:space="preserve">The </w:t>
      </w:r>
      <w:r w:rsidR="00BD22DD" w:rsidRPr="00BF72DE">
        <w:rPr>
          <w:sz w:val="24"/>
          <w:szCs w:val="24"/>
        </w:rPr>
        <w:t xml:space="preserve">Police </w:t>
      </w:r>
      <w:r w:rsidRPr="00BF72DE">
        <w:rPr>
          <w:sz w:val="24"/>
          <w:szCs w:val="24"/>
        </w:rPr>
        <w:t xml:space="preserve">Service </w:t>
      </w:r>
      <w:r w:rsidR="00BD22DD" w:rsidRPr="00BF72DE">
        <w:rPr>
          <w:sz w:val="24"/>
          <w:szCs w:val="24"/>
        </w:rPr>
        <w:t>also</w:t>
      </w:r>
      <w:r w:rsidRPr="00BF72DE">
        <w:rPr>
          <w:sz w:val="24"/>
          <w:szCs w:val="24"/>
        </w:rPr>
        <w:t xml:space="preserve"> has nine (9) trained crisis negotiators on staff and </w:t>
      </w:r>
      <w:r w:rsidR="00BD22DD" w:rsidRPr="00BF72DE">
        <w:rPr>
          <w:sz w:val="24"/>
          <w:szCs w:val="24"/>
        </w:rPr>
        <w:t>forty-</w:t>
      </w:r>
      <w:r w:rsidRPr="00BF72DE">
        <w:rPr>
          <w:sz w:val="24"/>
          <w:szCs w:val="24"/>
        </w:rPr>
        <w:t>fi</w:t>
      </w:r>
      <w:r w:rsidR="00BD22DD" w:rsidRPr="00BF72DE">
        <w:rPr>
          <w:sz w:val="24"/>
          <w:szCs w:val="24"/>
        </w:rPr>
        <w:t>ve</w:t>
      </w:r>
      <w:r w:rsidRPr="00BF72DE">
        <w:rPr>
          <w:sz w:val="24"/>
          <w:szCs w:val="24"/>
        </w:rPr>
        <w:t xml:space="preserve"> (</w:t>
      </w:r>
      <w:r w:rsidR="00BD22DD" w:rsidRPr="00BF72DE">
        <w:rPr>
          <w:sz w:val="24"/>
          <w:szCs w:val="24"/>
        </w:rPr>
        <w:t>45</w:t>
      </w:r>
      <w:r w:rsidRPr="00BF72DE">
        <w:rPr>
          <w:sz w:val="24"/>
          <w:szCs w:val="24"/>
        </w:rPr>
        <w:t xml:space="preserve">) members who </w:t>
      </w:r>
      <w:r w:rsidR="00BD22DD" w:rsidRPr="00BF72DE">
        <w:rPr>
          <w:sz w:val="24"/>
          <w:szCs w:val="24"/>
        </w:rPr>
        <w:t>are trained in</w:t>
      </w:r>
      <w:r w:rsidRPr="00BF72DE">
        <w:rPr>
          <w:sz w:val="24"/>
          <w:szCs w:val="24"/>
        </w:rPr>
        <w:t xml:space="preserve"> Crisis Intervention Training. </w:t>
      </w:r>
      <w:r w:rsidR="00BD22DD" w:rsidRPr="00BF72DE">
        <w:rPr>
          <w:sz w:val="24"/>
          <w:szCs w:val="24"/>
        </w:rPr>
        <w:t xml:space="preserve"> </w:t>
      </w:r>
      <w:r w:rsidRPr="00BF72DE">
        <w:rPr>
          <w:sz w:val="24"/>
          <w:szCs w:val="24"/>
        </w:rPr>
        <w:t>Incident Com</w:t>
      </w:r>
      <w:r w:rsidR="00BD22DD" w:rsidRPr="00BF72DE">
        <w:rPr>
          <w:sz w:val="24"/>
          <w:szCs w:val="24"/>
        </w:rPr>
        <w:t>manders and Negotiators continually</w:t>
      </w:r>
      <w:r w:rsidRPr="00BF72DE">
        <w:rPr>
          <w:sz w:val="24"/>
          <w:szCs w:val="24"/>
        </w:rPr>
        <w:t xml:space="preserve"> train </w:t>
      </w:r>
      <w:r w:rsidR="00BD22DD" w:rsidRPr="00BF72DE">
        <w:rPr>
          <w:sz w:val="24"/>
          <w:szCs w:val="24"/>
        </w:rPr>
        <w:t>to maintain</w:t>
      </w:r>
      <w:r w:rsidRPr="00BF72DE">
        <w:rPr>
          <w:sz w:val="24"/>
          <w:szCs w:val="24"/>
        </w:rPr>
        <w:t xml:space="preserve"> proficien</w:t>
      </w:r>
      <w:r w:rsidR="00BD22DD" w:rsidRPr="00BF72DE">
        <w:rPr>
          <w:sz w:val="24"/>
          <w:szCs w:val="24"/>
        </w:rPr>
        <w:t>cies with their skills and abilities.</w:t>
      </w:r>
    </w:p>
    <w:p w:rsidR="00BD22DD" w:rsidRPr="00BF72DE" w:rsidRDefault="004F7839" w:rsidP="00E23FBB">
      <w:pPr>
        <w:rPr>
          <w:sz w:val="24"/>
          <w:szCs w:val="24"/>
        </w:rPr>
      </w:pPr>
      <w:r w:rsidRPr="00BF72DE">
        <w:rPr>
          <w:sz w:val="24"/>
          <w:szCs w:val="24"/>
        </w:rPr>
        <w:t xml:space="preserve">The Community Services Unit had </w:t>
      </w:r>
      <w:r w:rsidR="00BD22DD" w:rsidRPr="00BF72DE">
        <w:rPr>
          <w:sz w:val="24"/>
          <w:szCs w:val="24"/>
        </w:rPr>
        <w:t>yet another successful year in 2018</w:t>
      </w:r>
      <w:r w:rsidRPr="00BF72DE">
        <w:rPr>
          <w:sz w:val="24"/>
          <w:szCs w:val="24"/>
        </w:rPr>
        <w:t>.</w:t>
      </w:r>
      <w:r w:rsidR="00BD22DD" w:rsidRPr="00BF72DE">
        <w:rPr>
          <w:sz w:val="24"/>
          <w:szCs w:val="24"/>
        </w:rPr>
        <w:t xml:space="preserve"> </w:t>
      </w:r>
      <w:r w:rsidRPr="00BF72DE">
        <w:rPr>
          <w:sz w:val="24"/>
          <w:szCs w:val="24"/>
        </w:rPr>
        <w:t xml:space="preserve"> The Unit is </w:t>
      </w:r>
      <w:r w:rsidR="00BD22DD" w:rsidRPr="00BF72DE">
        <w:rPr>
          <w:sz w:val="24"/>
          <w:szCs w:val="24"/>
        </w:rPr>
        <w:t>comprised</w:t>
      </w:r>
      <w:r w:rsidRPr="00BF72DE">
        <w:rPr>
          <w:sz w:val="24"/>
          <w:szCs w:val="24"/>
        </w:rPr>
        <w:t xml:space="preserve"> of four </w:t>
      </w:r>
      <w:r w:rsidR="00BD22DD" w:rsidRPr="00BF72DE">
        <w:rPr>
          <w:sz w:val="24"/>
          <w:szCs w:val="24"/>
        </w:rPr>
        <w:t xml:space="preserve">uniform </w:t>
      </w:r>
      <w:r w:rsidRPr="00BF72DE">
        <w:rPr>
          <w:sz w:val="24"/>
          <w:szCs w:val="24"/>
        </w:rPr>
        <w:t>officers and one civilian</w:t>
      </w:r>
      <w:r w:rsidR="00BD22DD" w:rsidRPr="00BF72DE">
        <w:rPr>
          <w:sz w:val="24"/>
          <w:szCs w:val="24"/>
        </w:rPr>
        <w:t xml:space="preserve"> member</w:t>
      </w:r>
      <w:r w:rsidRPr="00BF72DE">
        <w:rPr>
          <w:sz w:val="24"/>
          <w:szCs w:val="24"/>
        </w:rPr>
        <w:t xml:space="preserve">. </w:t>
      </w:r>
      <w:r w:rsidR="00382563" w:rsidRPr="00BF72DE">
        <w:rPr>
          <w:sz w:val="24"/>
          <w:szCs w:val="24"/>
        </w:rPr>
        <w:t>Officers are assigned as liaisons at the area high schools and elementary schools in Peterborough, Lakefield and Cavan Monaghan.</w:t>
      </w:r>
    </w:p>
    <w:p w:rsidR="004F7839" w:rsidRPr="00BF72DE" w:rsidRDefault="004F7839" w:rsidP="00E23FBB">
      <w:pPr>
        <w:rPr>
          <w:sz w:val="24"/>
          <w:szCs w:val="24"/>
        </w:rPr>
      </w:pPr>
      <w:r w:rsidRPr="00BF72DE">
        <w:rPr>
          <w:sz w:val="24"/>
          <w:szCs w:val="24"/>
        </w:rPr>
        <w:t>The Peterborough Police Service c</w:t>
      </w:r>
      <w:r w:rsidR="00BD22DD" w:rsidRPr="00BF72DE">
        <w:rPr>
          <w:sz w:val="24"/>
          <w:szCs w:val="24"/>
        </w:rPr>
        <w:t>ontinues to reap</w:t>
      </w:r>
      <w:r w:rsidR="004A226C" w:rsidRPr="00BF72DE">
        <w:rPr>
          <w:sz w:val="24"/>
          <w:szCs w:val="24"/>
        </w:rPr>
        <w:t xml:space="preserve"> the benefits of having a</w:t>
      </w:r>
      <w:r w:rsidRPr="00BF72DE">
        <w:rPr>
          <w:sz w:val="24"/>
          <w:szCs w:val="24"/>
        </w:rPr>
        <w:t xml:space="preserve"> Community Development Coordinator. This person is responsible for the development, and coordination of strategic community engagement and partnership approaches to build and enhance relationships between the police service and community stakeholders. The launch of the Risk Driven Situation Table in 2016 has resulted in 4 members of the service being trained to attend meetings and assist with following up on persons who are at risk in our community. </w:t>
      </w:r>
    </w:p>
    <w:p w:rsidR="004F7839" w:rsidRPr="00BF72DE" w:rsidRDefault="004F7839" w:rsidP="00E23FBB">
      <w:pPr>
        <w:rPr>
          <w:b/>
          <w:sz w:val="24"/>
          <w:szCs w:val="24"/>
        </w:rPr>
      </w:pPr>
      <w:r w:rsidRPr="00BF72DE">
        <w:rPr>
          <w:sz w:val="24"/>
          <w:szCs w:val="24"/>
        </w:rPr>
        <w:t xml:space="preserve">The Training </w:t>
      </w:r>
      <w:r w:rsidR="00EF0C3B" w:rsidRPr="00BF72DE">
        <w:rPr>
          <w:sz w:val="24"/>
          <w:szCs w:val="24"/>
        </w:rPr>
        <w:t>Unit</w:t>
      </w:r>
      <w:r w:rsidRPr="00BF72DE">
        <w:rPr>
          <w:sz w:val="24"/>
          <w:szCs w:val="24"/>
        </w:rPr>
        <w:t xml:space="preserve"> </w:t>
      </w:r>
      <w:r w:rsidR="00EF0C3B" w:rsidRPr="00BF72DE">
        <w:rPr>
          <w:sz w:val="24"/>
          <w:szCs w:val="24"/>
        </w:rPr>
        <w:t xml:space="preserve">is </w:t>
      </w:r>
      <w:r w:rsidRPr="00BF72DE">
        <w:rPr>
          <w:sz w:val="24"/>
          <w:szCs w:val="24"/>
        </w:rPr>
        <w:t>continually challenged by an inordinate volume of legislated training requirem</w:t>
      </w:r>
      <w:r w:rsidR="00EF0C3B" w:rsidRPr="00BF72DE">
        <w:rPr>
          <w:sz w:val="24"/>
          <w:szCs w:val="24"/>
        </w:rPr>
        <w:t>ents and limited training time.  There is a continued</w:t>
      </w:r>
      <w:r w:rsidRPr="00BF72DE">
        <w:rPr>
          <w:sz w:val="24"/>
          <w:szCs w:val="24"/>
        </w:rPr>
        <w:t xml:space="preserve"> focus on implementing a dynamic and effective on-line learning program for staff. All decisions related to training are made with the intent of meeting or exceeding the required standards, </w:t>
      </w:r>
      <w:r w:rsidR="004D0A89" w:rsidRPr="00BF72DE">
        <w:rPr>
          <w:sz w:val="24"/>
          <w:szCs w:val="24"/>
        </w:rPr>
        <w:t>and ensuring</w:t>
      </w:r>
      <w:r w:rsidRPr="00BF72DE">
        <w:rPr>
          <w:sz w:val="24"/>
          <w:szCs w:val="24"/>
        </w:rPr>
        <w:t xml:space="preserve"> the safety of members and the community with the goal to continue improving service to the community. Our commitment to provide quality and cost efficient training is evidenced by our continued </w:t>
      </w:r>
      <w:r w:rsidRPr="00BF72DE">
        <w:rPr>
          <w:sz w:val="24"/>
          <w:szCs w:val="24"/>
        </w:rPr>
        <w:lastRenderedPageBreak/>
        <w:t xml:space="preserve">investment in </w:t>
      </w:r>
      <w:r w:rsidR="00EF0C3B" w:rsidRPr="00BF72DE">
        <w:rPr>
          <w:sz w:val="24"/>
          <w:szCs w:val="24"/>
        </w:rPr>
        <w:t xml:space="preserve">online </w:t>
      </w:r>
      <w:r w:rsidRPr="00BF72DE">
        <w:rPr>
          <w:sz w:val="24"/>
          <w:szCs w:val="24"/>
        </w:rPr>
        <w:t xml:space="preserve">e-learning as </w:t>
      </w:r>
      <w:r w:rsidR="00EF0C3B" w:rsidRPr="00BF72DE">
        <w:rPr>
          <w:sz w:val="24"/>
          <w:szCs w:val="24"/>
        </w:rPr>
        <w:t>a vital training method. In 2018</w:t>
      </w:r>
      <w:r w:rsidRPr="00BF72DE">
        <w:rPr>
          <w:sz w:val="24"/>
          <w:szCs w:val="24"/>
        </w:rPr>
        <w:t xml:space="preserve">, members of the Service received </w:t>
      </w:r>
      <w:r w:rsidR="0051566C" w:rsidRPr="00BF72DE">
        <w:rPr>
          <w:sz w:val="24"/>
          <w:szCs w:val="24"/>
        </w:rPr>
        <w:t xml:space="preserve">a total of </w:t>
      </w:r>
      <w:r w:rsidR="004D0A89" w:rsidRPr="00BF72DE">
        <w:rPr>
          <w:sz w:val="24"/>
          <w:szCs w:val="24"/>
        </w:rPr>
        <w:t>8,882 hours in-</w:t>
      </w:r>
      <w:r w:rsidR="0051566C" w:rsidRPr="00BF72DE">
        <w:rPr>
          <w:sz w:val="24"/>
          <w:szCs w:val="24"/>
        </w:rPr>
        <w:t xml:space="preserve">house, </w:t>
      </w:r>
      <w:r w:rsidR="004D0A89" w:rsidRPr="00BF72DE">
        <w:rPr>
          <w:sz w:val="24"/>
          <w:szCs w:val="24"/>
        </w:rPr>
        <w:t>and 9,528 hours off-0</w:t>
      </w:r>
      <w:r w:rsidR="0051566C" w:rsidRPr="00BF72DE">
        <w:rPr>
          <w:sz w:val="24"/>
          <w:szCs w:val="24"/>
        </w:rPr>
        <w:t xml:space="preserve">site for a combined total of </w:t>
      </w:r>
      <w:r w:rsidR="0051566C" w:rsidRPr="00BF72DE">
        <w:rPr>
          <w:b/>
          <w:sz w:val="24"/>
          <w:szCs w:val="24"/>
        </w:rPr>
        <w:t>18,410</w:t>
      </w:r>
      <w:r w:rsidR="0051566C" w:rsidRPr="00BF72DE">
        <w:rPr>
          <w:sz w:val="24"/>
          <w:szCs w:val="24"/>
        </w:rPr>
        <w:t xml:space="preserve"> hours.  Training hours is up 61.0% compared to 2017’s total of 11,434 hours.</w:t>
      </w:r>
    </w:p>
    <w:p w:rsidR="004F7839" w:rsidRPr="00BF72DE" w:rsidRDefault="004F7839" w:rsidP="00E23FBB">
      <w:pPr>
        <w:rPr>
          <w:sz w:val="24"/>
          <w:szCs w:val="24"/>
        </w:rPr>
      </w:pPr>
      <w:r w:rsidRPr="00BF72DE">
        <w:rPr>
          <w:sz w:val="24"/>
          <w:szCs w:val="24"/>
        </w:rPr>
        <w:t xml:space="preserve">The Peterborough Police Service is tremendously proud of our Auxiliary Unit as they volunteer </w:t>
      </w:r>
      <w:r w:rsidR="00EF0C3B" w:rsidRPr="00BF72DE">
        <w:rPr>
          <w:sz w:val="24"/>
          <w:szCs w:val="24"/>
        </w:rPr>
        <w:t>thousands of hours to our community year after year</w:t>
      </w:r>
      <w:r w:rsidRPr="00BF72DE">
        <w:rPr>
          <w:sz w:val="24"/>
          <w:szCs w:val="24"/>
        </w:rPr>
        <w:t>. In 201</w:t>
      </w:r>
      <w:r w:rsidR="00EF0C3B" w:rsidRPr="00BF72DE">
        <w:rPr>
          <w:sz w:val="24"/>
          <w:szCs w:val="24"/>
        </w:rPr>
        <w:t>8</w:t>
      </w:r>
      <w:r w:rsidRPr="00BF72DE">
        <w:rPr>
          <w:sz w:val="24"/>
          <w:szCs w:val="24"/>
        </w:rPr>
        <w:t xml:space="preserve"> the Auxiliary Policing Unit consisted of 2</w:t>
      </w:r>
      <w:r w:rsidR="00EF0C3B" w:rsidRPr="00BF72DE">
        <w:rPr>
          <w:sz w:val="24"/>
          <w:szCs w:val="24"/>
        </w:rPr>
        <w:t>0</w:t>
      </w:r>
      <w:r w:rsidRPr="00BF72DE">
        <w:rPr>
          <w:sz w:val="24"/>
          <w:szCs w:val="24"/>
        </w:rPr>
        <w:t xml:space="preserve"> members; 2 Auxiliary Staff Sergeants, 2 Auxiliary Sergeants and 1</w:t>
      </w:r>
      <w:r w:rsidR="00EF0C3B" w:rsidRPr="00BF72DE">
        <w:rPr>
          <w:sz w:val="24"/>
          <w:szCs w:val="24"/>
        </w:rPr>
        <w:t>6</w:t>
      </w:r>
      <w:r w:rsidRPr="00BF72DE">
        <w:rPr>
          <w:sz w:val="24"/>
          <w:szCs w:val="24"/>
        </w:rPr>
        <w:t xml:space="preserve"> Auxiliary Constables. This group of dedicated members volunteered </w:t>
      </w:r>
      <w:r w:rsidR="00EF0C3B" w:rsidRPr="00BF72DE">
        <w:rPr>
          <w:bCs/>
          <w:color w:val="000000"/>
          <w:sz w:val="24"/>
          <w:szCs w:val="24"/>
        </w:rPr>
        <w:t>2</w:t>
      </w:r>
      <w:r w:rsidR="004D0A89" w:rsidRPr="00BF72DE">
        <w:rPr>
          <w:bCs/>
          <w:color w:val="000000"/>
          <w:sz w:val="24"/>
          <w:szCs w:val="24"/>
        </w:rPr>
        <w:t>,</w:t>
      </w:r>
      <w:r w:rsidR="00EF0C3B" w:rsidRPr="00BF72DE">
        <w:rPr>
          <w:bCs/>
          <w:color w:val="000000"/>
          <w:sz w:val="24"/>
          <w:szCs w:val="24"/>
        </w:rPr>
        <w:t xml:space="preserve">963 </w:t>
      </w:r>
      <w:r w:rsidR="00EF0C3B" w:rsidRPr="00BF72DE">
        <w:rPr>
          <w:sz w:val="24"/>
          <w:szCs w:val="24"/>
        </w:rPr>
        <w:t>hours throughout 2018</w:t>
      </w:r>
      <w:r w:rsidRPr="00BF72DE">
        <w:rPr>
          <w:sz w:val="24"/>
          <w:szCs w:val="24"/>
        </w:rPr>
        <w:t xml:space="preserve">. This number is </w:t>
      </w:r>
      <w:r w:rsidR="00EF0C3B" w:rsidRPr="00BF72DE">
        <w:rPr>
          <w:sz w:val="24"/>
          <w:szCs w:val="24"/>
        </w:rPr>
        <w:t>low in comparison to years past due to attrition in the unit.  F</w:t>
      </w:r>
      <w:r w:rsidR="004D0A89" w:rsidRPr="00BF72DE">
        <w:rPr>
          <w:sz w:val="24"/>
          <w:szCs w:val="24"/>
        </w:rPr>
        <w:t>ortunately, the Police Service</w:t>
      </w:r>
      <w:r w:rsidR="00EF0C3B" w:rsidRPr="00BF72DE">
        <w:rPr>
          <w:sz w:val="24"/>
          <w:szCs w:val="24"/>
        </w:rPr>
        <w:t xml:space="preserve"> Board authorized the recruitment, selection, training, and deployment of 15 new Auxiliary Constables to get the Unit up to </w:t>
      </w:r>
      <w:r w:rsidR="00F81BD3" w:rsidRPr="00BF72DE">
        <w:rPr>
          <w:sz w:val="24"/>
          <w:szCs w:val="24"/>
        </w:rPr>
        <w:t>its authorized strength of 35 members.</w:t>
      </w:r>
    </w:p>
    <w:p w:rsidR="004F7839" w:rsidRPr="00BF72DE" w:rsidRDefault="00B4548C" w:rsidP="00E23FBB">
      <w:pPr>
        <w:rPr>
          <w:sz w:val="24"/>
          <w:szCs w:val="24"/>
        </w:rPr>
      </w:pPr>
      <w:r w:rsidRPr="00BF72DE">
        <w:rPr>
          <w:sz w:val="24"/>
          <w:szCs w:val="24"/>
        </w:rPr>
        <w:t>As we look forward into 2019</w:t>
      </w:r>
      <w:r w:rsidR="004F7839" w:rsidRPr="00BF72DE">
        <w:rPr>
          <w:sz w:val="24"/>
          <w:szCs w:val="24"/>
        </w:rPr>
        <w:t xml:space="preserve">, succession planning, training and technology continue to </w:t>
      </w:r>
      <w:r w:rsidRPr="00BF72DE">
        <w:rPr>
          <w:sz w:val="24"/>
          <w:szCs w:val="24"/>
        </w:rPr>
        <w:t>be our top challenges</w:t>
      </w:r>
      <w:r w:rsidR="004F7839" w:rsidRPr="00BF72DE">
        <w:rPr>
          <w:sz w:val="24"/>
          <w:szCs w:val="24"/>
        </w:rPr>
        <w:t>.</w:t>
      </w:r>
      <w:r w:rsidRPr="00BF72DE">
        <w:rPr>
          <w:sz w:val="24"/>
          <w:szCs w:val="24"/>
        </w:rPr>
        <w:t xml:space="preserve"> </w:t>
      </w:r>
      <w:r w:rsidR="004F7839" w:rsidRPr="00BF72DE">
        <w:rPr>
          <w:sz w:val="24"/>
          <w:szCs w:val="24"/>
        </w:rPr>
        <w:t xml:space="preserve"> We have engaged in a lifecycle management process in order to replace older equipment, such </w:t>
      </w:r>
      <w:r w:rsidRPr="00BF72DE">
        <w:rPr>
          <w:sz w:val="24"/>
          <w:szCs w:val="24"/>
        </w:rPr>
        <w:t>as Conducted Energy Weapons (CEW’s, or Tasers)</w:t>
      </w:r>
      <w:r w:rsidR="004F7839" w:rsidRPr="00BF72DE">
        <w:rPr>
          <w:sz w:val="24"/>
          <w:szCs w:val="24"/>
        </w:rPr>
        <w:t xml:space="preserve">, and provide our frontline </w:t>
      </w:r>
      <w:r w:rsidRPr="00BF72DE">
        <w:rPr>
          <w:sz w:val="24"/>
          <w:szCs w:val="24"/>
        </w:rPr>
        <w:t>offic</w:t>
      </w:r>
      <w:r w:rsidR="004F7839" w:rsidRPr="00BF72DE">
        <w:rPr>
          <w:sz w:val="24"/>
          <w:szCs w:val="24"/>
        </w:rPr>
        <w:t xml:space="preserve">ers with the necessary equipment and training to be prepared for life’s worst moments and at the same time remain financially responsible to ever challenging budget limitations. Public and officer safety is of the utmost importance to </w:t>
      </w:r>
      <w:r w:rsidR="00CF15A9" w:rsidRPr="00BF72DE">
        <w:rPr>
          <w:sz w:val="24"/>
          <w:szCs w:val="24"/>
        </w:rPr>
        <w:t>all of us at the Peterborough Police Service</w:t>
      </w:r>
      <w:r w:rsidR="004F7839" w:rsidRPr="00BF72DE">
        <w:rPr>
          <w:sz w:val="24"/>
          <w:szCs w:val="24"/>
        </w:rPr>
        <w:t xml:space="preserve"> and we continue to do our best to strike the proper balance in order to meet legislated requirements. </w:t>
      </w:r>
    </w:p>
    <w:p w:rsidR="009076C4" w:rsidRPr="00BF72DE" w:rsidRDefault="00406B3C" w:rsidP="00E23FBB">
      <w:pPr>
        <w:rPr>
          <w:sz w:val="24"/>
          <w:szCs w:val="24"/>
        </w:rPr>
      </w:pPr>
      <w:r>
        <w:rPr>
          <w:sz w:val="24"/>
          <w:szCs w:val="24"/>
        </w:rPr>
        <w:t>Inspector D</w:t>
      </w:r>
      <w:r w:rsidR="00CF15A9" w:rsidRPr="00BF72DE">
        <w:rPr>
          <w:sz w:val="24"/>
          <w:szCs w:val="24"/>
        </w:rPr>
        <w:t xml:space="preserve">an Smith acknowledged and </w:t>
      </w:r>
      <w:r w:rsidR="004F7839" w:rsidRPr="00BF72DE">
        <w:rPr>
          <w:sz w:val="24"/>
          <w:szCs w:val="24"/>
        </w:rPr>
        <w:t>thank</w:t>
      </w:r>
      <w:r w:rsidR="00CF15A9" w:rsidRPr="00BF72DE">
        <w:rPr>
          <w:sz w:val="24"/>
          <w:szCs w:val="24"/>
        </w:rPr>
        <w:t>ed</w:t>
      </w:r>
      <w:r w:rsidR="004F7839" w:rsidRPr="00BF72DE">
        <w:rPr>
          <w:sz w:val="24"/>
          <w:szCs w:val="24"/>
        </w:rPr>
        <w:t xml:space="preserve"> the men and women of our Service, civilian and sworn, for their competence, confidence and compassion while serving the communities of Peterboroug</w:t>
      </w:r>
      <w:r>
        <w:rPr>
          <w:sz w:val="24"/>
          <w:szCs w:val="24"/>
        </w:rPr>
        <w:t xml:space="preserve">h, Lakefield and Cavan Monaghan. </w:t>
      </w:r>
      <w:r w:rsidR="004F7839" w:rsidRPr="00BF72DE">
        <w:rPr>
          <w:sz w:val="24"/>
          <w:szCs w:val="24"/>
        </w:rPr>
        <w:t xml:space="preserve">I </w:t>
      </w:r>
      <w:r w:rsidR="00CF15A9" w:rsidRPr="00BF72DE">
        <w:rPr>
          <w:sz w:val="24"/>
          <w:szCs w:val="24"/>
        </w:rPr>
        <w:t>also would like to voice m</w:t>
      </w:r>
      <w:r w:rsidR="004D0A89" w:rsidRPr="00BF72DE">
        <w:rPr>
          <w:sz w:val="24"/>
          <w:szCs w:val="24"/>
        </w:rPr>
        <w:t>y appreciation because qui</w:t>
      </w:r>
      <w:r w:rsidR="0051566C" w:rsidRPr="00BF72DE">
        <w:rPr>
          <w:sz w:val="24"/>
          <w:szCs w:val="24"/>
        </w:rPr>
        <w:t>t</w:t>
      </w:r>
      <w:r w:rsidR="004D0A89" w:rsidRPr="00BF72DE">
        <w:rPr>
          <w:sz w:val="24"/>
          <w:szCs w:val="24"/>
        </w:rPr>
        <w:t>e</w:t>
      </w:r>
      <w:r w:rsidR="0051566C" w:rsidRPr="00BF72DE">
        <w:rPr>
          <w:sz w:val="24"/>
          <w:szCs w:val="24"/>
        </w:rPr>
        <w:t xml:space="preserve"> simply it is through their hard work and dedication that the Peterborough Police Service continues “to be the best police service, providing the highest standard of professionalism in partnership with our community.”</w:t>
      </w:r>
    </w:p>
    <w:p w:rsidR="0051566C" w:rsidRPr="00BF72DE" w:rsidRDefault="0051566C" w:rsidP="00E23FBB">
      <w:pPr>
        <w:rPr>
          <w:sz w:val="24"/>
          <w:szCs w:val="24"/>
        </w:rPr>
      </w:pPr>
      <w:r w:rsidRPr="00BF72DE">
        <w:rPr>
          <w:noProof/>
          <w:sz w:val="24"/>
          <w:szCs w:val="24"/>
          <w:lang w:eastAsia="en-CA"/>
        </w:rPr>
        <w:drawing>
          <wp:anchor distT="0" distB="0" distL="114300" distR="114300" simplePos="0" relativeHeight="251658240" behindDoc="1" locked="0" layoutInCell="1" allowOverlap="1" wp14:anchorId="789A91AF" wp14:editId="5CD3D34B">
            <wp:simplePos x="0" y="0"/>
            <wp:positionH relativeFrom="column">
              <wp:posOffset>0</wp:posOffset>
            </wp:positionH>
            <wp:positionV relativeFrom="paragraph">
              <wp:posOffset>635</wp:posOffset>
            </wp:positionV>
            <wp:extent cx="2381250" cy="55613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 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0" cy="556134"/>
                    </a:xfrm>
                    <a:prstGeom prst="rect">
                      <a:avLst/>
                    </a:prstGeom>
                  </pic:spPr>
                </pic:pic>
              </a:graphicData>
            </a:graphic>
            <wp14:sizeRelH relativeFrom="page">
              <wp14:pctWidth>0</wp14:pctWidth>
            </wp14:sizeRelH>
            <wp14:sizeRelV relativeFrom="page">
              <wp14:pctHeight>0</wp14:pctHeight>
            </wp14:sizeRelV>
          </wp:anchor>
        </w:drawing>
      </w:r>
    </w:p>
    <w:p w:rsidR="0051566C" w:rsidRPr="00BF72DE" w:rsidRDefault="0051566C" w:rsidP="00E23FBB">
      <w:pPr>
        <w:rPr>
          <w:sz w:val="24"/>
          <w:szCs w:val="24"/>
        </w:rPr>
      </w:pPr>
      <w:r w:rsidRPr="00BF72DE">
        <w:rPr>
          <w:sz w:val="24"/>
          <w:szCs w:val="24"/>
        </w:rPr>
        <w:t>____________________________</w:t>
      </w:r>
    </w:p>
    <w:p w:rsidR="0051566C" w:rsidRPr="00BF72DE" w:rsidRDefault="0051566C" w:rsidP="00E23FBB">
      <w:pPr>
        <w:rPr>
          <w:sz w:val="24"/>
          <w:szCs w:val="24"/>
        </w:rPr>
      </w:pPr>
      <w:r w:rsidRPr="00BF72DE">
        <w:rPr>
          <w:sz w:val="24"/>
          <w:szCs w:val="24"/>
        </w:rPr>
        <w:t>Neil Collins, Inspector of Operations</w:t>
      </w:r>
    </w:p>
    <w:p w:rsidR="001A1AD7" w:rsidRPr="00BF72DE" w:rsidRDefault="00A36128" w:rsidP="00A031FB">
      <w:pPr>
        <w:pStyle w:val="Fro2016AnnualReport"/>
      </w:pPr>
      <w:hyperlink w:anchor="_Toc508782569" w:history="1">
        <w:bookmarkStart w:id="2" w:name="_Toc2610356"/>
        <w:r w:rsidR="001A1AD7" w:rsidRPr="00A031FB">
          <w:t>Criminal</w:t>
        </w:r>
      </w:hyperlink>
      <w:r w:rsidR="001A1AD7" w:rsidRPr="00A031FB">
        <w:t xml:space="preserve"> Statistics</w:t>
      </w:r>
      <w:bookmarkEnd w:id="2"/>
    </w:p>
    <w:p w:rsidR="001A1AD7" w:rsidRPr="00BF72DE" w:rsidRDefault="001A1AD7" w:rsidP="00E23FBB">
      <w:pPr>
        <w:rPr>
          <w:sz w:val="24"/>
          <w:szCs w:val="24"/>
        </w:rPr>
      </w:pPr>
      <w:r w:rsidRPr="00BF72DE">
        <w:rPr>
          <w:noProof/>
          <w:sz w:val="24"/>
          <w:szCs w:val="24"/>
          <w:lang w:eastAsia="en-CA"/>
        </w:rPr>
        <w:drawing>
          <wp:inline distT="0" distB="0" distL="0" distR="0" wp14:anchorId="455DD3AA" wp14:editId="3B8DFE6B">
            <wp:extent cx="7648575" cy="5962106"/>
            <wp:effectExtent l="508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684258" cy="5989921"/>
                    </a:xfrm>
                    <a:prstGeom prst="rect">
                      <a:avLst/>
                    </a:prstGeom>
                    <a:noFill/>
                    <a:ln>
                      <a:noFill/>
                    </a:ln>
                  </pic:spPr>
                </pic:pic>
              </a:graphicData>
            </a:graphic>
          </wp:inline>
        </w:drawing>
      </w:r>
    </w:p>
    <w:p w:rsidR="001A1AD7" w:rsidRPr="00BF72DE" w:rsidRDefault="001A1AD7" w:rsidP="00E23FBB">
      <w:pPr>
        <w:rPr>
          <w:sz w:val="24"/>
          <w:szCs w:val="24"/>
        </w:rPr>
      </w:pPr>
      <w:r w:rsidRPr="00BF72DE">
        <w:rPr>
          <w:noProof/>
          <w:sz w:val="24"/>
          <w:szCs w:val="24"/>
          <w:lang w:eastAsia="en-CA"/>
        </w:rPr>
        <w:lastRenderedPageBreak/>
        <w:drawing>
          <wp:inline distT="0" distB="0" distL="0" distR="0" wp14:anchorId="51662AA8" wp14:editId="577F5C6D">
            <wp:extent cx="8124410" cy="5953125"/>
            <wp:effectExtent l="0" t="318"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150199" cy="5972022"/>
                    </a:xfrm>
                    <a:prstGeom prst="rect">
                      <a:avLst/>
                    </a:prstGeom>
                    <a:noFill/>
                    <a:ln>
                      <a:noFill/>
                    </a:ln>
                  </pic:spPr>
                </pic:pic>
              </a:graphicData>
            </a:graphic>
          </wp:inline>
        </w:drawing>
      </w:r>
    </w:p>
    <w:p w:rsidR="001A1AD7" w:rsidRPr="00BF72DE" w:rsidRDefault="001A1AD7" w:rsidP="00E23FBB">
      <w:pPr>
        <w:rPr>
          <w:sz w:val="24"/>
          <w:szCs w:val="24"/>
        </w:rPr>
      </w:pPr>
      <w:r w:rsidRPr="00BF72DE">
        <w:rPr>
          <w:noProof/>
          <w:sz w:val="24"/>
          <w:szCs w:val="24"/>
          <w:lang w:eastAsia="en-CA"/>
        </w:rPr>
        <w:lastRenderedPageBreak/>
        <w:drawing>
          <wp:inline distT="0" distB="0" distL="0" distR="0" wp14:anchorId="4C09A2EE" wp14:editId="28BC5C6E">
            <wp:extent cx="7949525" cy="5876925"/>
            <wp:effectExtent l="7302" t="0" r="2223" b="2222"/>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972630" cy="5894006"/>
                    </a:xfrm>
                    <a:prstGeom prst="rect">
                      <a:avLst/>
                    </a:prstGeom>
                    <a:noFill/>
                    <a:ln>
                      <a:noFill/>
                    </a:ln>
                  </pic:spPr>
                </pic:pic>
              </a:graphicData>
            </a:graphic>
          </wp:inline>
        </w:drawing>
      </w:r>
    </w:p>
    <w:p w:rsidR="001A1AD7" w:rsidRPr="00A031FB" w:rsidRDefault="00A36128" w:rsidP="00A031FB">
      <w:pPr>
        <w:pStyle w:val="Fro2016AnnualReport"/>
      </w:pPr>
      <w:hyperlink w:anchor="_Toc508782570" w:history="1">
        <w:bookmarkStart w:id="3" w:name="_Toc2610357"/>
        <w:r w:rsidR="001A1AD7" w:rsidRPr="00A031FB">
          <w:t>Non</w:t>
        </w:r>
      </w:hyperlink>
      <w:r w:rsidR="001A1AD7" w:rsidRPr="00A031FB">
        <w:t>-Offence Statistics</w:t>
      </w:r>
      <w:bookmarkEnd w:id="3"/>
    </w:p>
    <w:p w:rsidR="001A1AD7" w:rsidRPr="00BF72DE" w:rsidRDefault="001A1AD7" w:rsidP="00E23FBB">
      <w:pPr>
        <w:rPr>
          <w:sz w:val="24"/>
          <w:szCs w:val="24"/>
        </w:rPr>
      </w:pPr>
      <w:r w:rsidRPr="00BF72DE">
        <w:rPr>
          <w:noProof/>
          <w:sz w:val="24"/>
          <w:szCs w:val="24"/>
          <w:lang w:eastAsia="en-CA"/>
        </w:rPr>
        <w:drawing>
          <wp:inline distT="0" distB="0" distL="0" distR="0" wp14:anchorId="5D32A4E0" wp14:editId="7AEC1910">
            <wp:extent cx="5943600" cy="744411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444115"/>
                    </a:xfrm>
                    <a:prstGeom prst="rect">
                      <a:avLst/>
                    </a:prstGeom>
                    <a:noFill/>
                    <a:ln>
                      <a:noFill/>
                    </a:ln>
                  </pic:spPr>
                </pic:pic>
              </a:graphicData>
            </a:graphic>
          </wp:inline>
        </w:drawing>
      </w:r>
    </w:p>
    <w:p w:rsidR="001A1AD7" w:rsidRPr="00BF72DE" w:rsidRDefault="001A1AD7" w:rsidP="00E23FBB">
      <w:pPr>
        <w:rPr>
          <w:sz w:val="24"/>
          <w:szCs w:val="24"/>
        </w:rPr>
      </w:pPr>
      <w:r w:rsidRPr="00BF72DE">
        <w:rPr>
          <w:noProof/>
          <w:sz w:val="24"/>
          <w:szCs w:val="24"/>
          <w:lang w:eastAsia="en-CA"/>
        </w:rPr>
        <w:lastRenderedPageBreak/>
        <w:drawing>
          <wp:inline distT="0" distB="0" distL="0" distR="0" wp14:anchorId="4E8A6609" wp14:editId="2E793E6A">
            <wp:extent cx="5943600" cy="29031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03199"/>
                    </a:xfrm>
                    <a:prstGeom prst="rect">
                      <a:avLst/>
                    </a:prstGeom>
                    <a:noFill/>
                    <a:ln>
                      <a:noFill/>
                    </a:ln>
                  </pic:spPr>
                </pic:pic>
              </a:graphicData>
            </a:graphic>
          </wp:inline>
        </w:drawing>
      </w:r>
    </w:p>
    <w:p w:rsidR="00A031FB" w:rsidRDefault="00A031FB">
      <w:pPr>
        <w:spacing w:after="200"/>
        <w:jc w:val="left"/>
        <w:rPr>
          <w:rFonts w:eastAsia="Times New Roman"/>
          <w:b/>
          <w:i/>
          <w:iCs/>
          <w:color w:val="213D97"/>
          <w:sz w:val="24"/>
          <w:szCs w:val="24"/>
          <w:lang w:val="en-US"/>
        </w:rPr>
      </w:pPr>
      <w:r>
        <w:br w:type="page"/>
      </w:r>
    </w:p>
    <w:p w:rsidR="00977ABB" w:rsidRPr="00BF72DE" w:rsidRDefault="00A031FB" w:rsidP="00A031FB">
      <w:pPr>
        <w:pStyle w:val="Fro2016AnnualReport"/>
      </w:pPr>
      <w:bookmarkStart w:id="4" w:name="_Toc2610358"/>
      <w:r>
        <w:lastRenderedPageBreak/>
        <w:t xml:space="preserve">Area </w:t>
      </w:r>
      <w:r w:rsidR="00977ABB" w:rsidRPr="00BF72DE">
        <w:t>One (Downtown)</w:t>
      </w:r>
      <w:bookmarkEnd w:id="4"/>
    </w:p>
    <w:p w:rsidR="00977ABB" w:rsidRPr="00BF72DE" w:rsidRDefault="009811AB" w:rsidP="00E23FBB">
      <w:pPr>
        <w:rPr>
          <w:sz w:val="24"/>
          <w:szCs w:val="24"/>
        </w:rPr>
      </w:pPr>
      <w:r>
        <w:rPr>
          <w:sz w:val="24"/>
          <w:szCs w:val="24"/>
        </w:rPr>
        <w:t>Area O</w:t>
      </w:r>
      <w:r w:rsidR="00977ABB" w:rsidRPr="00BF72DE">
        <w:rPr>
          <w:sz w:val="24"/>
          <w:szCs w:val="24"/>
        </w:rPr>
        <w:t xml:space="preserve">ne is </w:t>
      </w:r>
      <w:r w:rsidR="00D53D30" w:rsidRPr="00BF72DE">
        <w:rPr>
          <w:sz w:val="24"/>
          <w:szCs w:val="24"/>
        </w:rPr>
        <w:t xml:space="preserve">a </w:t>
      </w:r>
      <w:r w:rsidR="00977ABB" w:rsidRPr="00BF72DE">
        <w:rPr>
          <w:sz w:val="24"/>
          <w:szCs w:val="24"/>
        </w:rPr>
        <w:t>unique</w:t>
      </w:r>
      <w:r w:rsidR="00D53D30" w:rsidRPr="00BF72DE">
        <w:rPr>
          <w:sz w:val="24"/>
          <w:szCs w:val="24"/>
        </w:rPr>
        <w:t xml:space="preserve"> patrol zone</w:t>
      </w:r>
      <w:r w:rsidR="00977ABB" w:rsidRPr="00BF72DE">
        <w:rPr>
          <w:sz w:val="24"/>
          <w:szCs w:val="24"/>
        </w:rPr>
        <w:t xml:space="preserve"> due to </w:t>
      </w:r>
      <w:r w:rsidR="00D53D30" w:rsidRPr="00BF72DE">
        <w:rPr>
          <w:sz w:val="24"/>
          <w:szCs w:val="24"/>
        </w:rPr>
        <w:t xml:space="preserve">its </w:t>
      </w:r>
      <w:r w:rsidR="00977ABB" w:rsidRPr="00BF72DE">
        <w:rPr>
          <w:sz w:val="24"/>
          <w:szCs w:val="24"/>
        </w:rPr>
        <w:t>downtown</w:t>
      </w:r>
      <w:r w:rsidR="00D53D30" w:rsidRPr="00BF72DE">
        <w:rPr>
          <w:sz w:val="24"/>
          <w:szCs w:val="24"/>
        </w:rPr>
        <w:t xml:space="preserve"> culture</w:t>
      </w:r>
      <w:r w:rsidR="00977ABB" w:rsidRPr="00BF72DE">
        <w:rPr>
          <w:sz w:val="24"/>
          <w:szCs w:val="24"/>
        </w:rPr>
        <w:t>. The area h</w:t>
      </w:r>
      <w:r w:rsidR="00D53D30" w:rsidRPr="00BF72DE">
        <w:rPr>
          <w:sz w:val="24"/>
          <w:szCs w:val="24"/>
        </w:rPr>
        <w:t>a</w:t>
      </w:r>
      <w:r w:rsidR="00977ABB" w:rsidRPr="00BF72DE">
        <w:rPr>
          <w:sz w:val="24"/>
          <w:szCs w:val="24"/>
        </w:rPr>
        <w:t>s a large business and service industry during the day and an ente</w:t>
      </w:r>
      <w:r w:rsidR="00D53D30" w:rsidRPr="00BF72DE">
        <w:rPr>
          <w:sz w:val="24"/>
          <w:szCs w:val="24"/>
        </w:rPr>
        <w:t>rtainment district at night, but</w:t>
      </w:r>
      <w:r w:rsidR="00977ABB" w:rsidRPr="00BF72DE">
        <w:rPr>
          <w:sz w:val="24"/>
          <w:szCs w:val="24"/>
        </w:rPr>
        <w:t xml:space="preserve"> </w:t>
      </w:r>
      <w:r w:rsidR="00D53D30" w:rsidRPr="00BF72DE">
        <w:rPr>
          <w:sz w:val="24"/>
          <w:szCs w:val="24"/>
        </w:rPr>
        <w:t>also</w:t>
      </w:r>
      <w:r w:rsidR="00977ABB" w:rsidRPr="00BF72DE">
        <w:rPr>
          <w:sz w:val="24"/>
          <w:szCs w:val="24"/>
        </w:rPr>
        <w:t xml:space="preserve"> hous</w:t>
      </w:r>
      <w:r w:rsidR="00D53D30" w:rsidRPr="00BF72DE">
        <w:rPr>
          <w:sz w:val="24"/>
          <w:szCs w:val="24"/>
        </w:rPr>
        <w:t>es a re</w:t>
      </w:r>
      <w:r w:rsidR="00977ABB" w:rsidRPr="00BF72DE">
        <w:rPr>
          <w:sz w:val="24"/>
          <w:szCs w:val="24"/>
        </w:rPr>
        <w:t>side</w:t>
      </w:r>
      <w:r w:rsidR="00D53D30" w:rsidRPr="00BF72DE">
        <w:rPr>
          <w:sz w:val="24"/>
          <w:szCs w:val="24"/>
        </w:rPr>
        <w:t>ntial</w:t>
      </w:r>
      <w:r w:rsidR="004D0A89" w:rsidRPr="00BF72DE">
        <w:rPr>
          <w:sz w:val="24"/>
          <w:szCs w:val="24"/>
        </w:rPr>
        <w:t xml:space="preserve"> area</w:t>
      </w:r>
      <w:r w:rsidR="00977ABB" w:rsidRPr="00BF72DE">
        <w:rPr>
          <w:sz w:val="24"/>
          <w:szCs w:val="24"/>
        </w:rPr>
        <w:t xml:space="preserve">. </w:t>
      </w:r>
      <w:r w:rsidR="00D53D30" w:rsidRPr="00BF72DE">
        <w:rPr>
          <w:sz w:val="24"/>
          <w:szCs w:val="24"/>
        </w:rPr>
        <w:t>A</w:t>
      </w:r>
      <w:r>
        <w:rPr>
          <w:sz w:val="24"/>
          <w:szCs w:val="24"/>
        </w:rPr>
        <w:t>rea O</w:t>
      </w:r>
      <w:r w:rsidR="00977ABB" w:rsidRPr="00BF72DE">
        <w:rPr>
          <w:sz w:val="24"/>
          <w:szCs w:val="24"/>
        </w:rPr>
        <w:t xml:space="preserve">ne has the largest number of officers </w:t>
      </w:r>
      <w:r w:rsidR="00D53D30" w:rsidRPr="00BF72DE">
        <w:rPr>
          <w:sz w:val="24"/>
          <w:szCs w:val="24"/>
        </w:rPr>
        <w:t xml:space="preserve">(16) </w:t>
      </w:r>
      <w:r w:rsidR="00977ABB" w:rsidRPr="00BF72DE">
        <w:rPr>
          <w:sz w:val="24"/>
          <w:szCs w:val="24"/>
        </w:rPr>
        <w:t>patrolling this ar</w:t>
      </w:r>
      <w:r w:rsidR="004D0A89" w:rsidRPr="00BF72DE">
        <w:rPr>
          <w:sz w:val="24"/>
          <w:szCs w:val="24"/>
        </w:rPr>
        <w:t>ea, with eight (8) assigned as foot p</w:t>
      </w:r>
      <w:r w:rsidR="00977ABB" w:rsidRPr="00BF72DE">
        <w:rPr>
          <w:sz w:val="24"/>
          <w:szCs w:val="24"/>
        </w:rPr>
        <w:t xml:space="preserve">atrol </w:t>
      </w:r>
      <w:r w:rsidR="00D53D30" w:rsidRPr="00BF72DE">
        <w:rPr>
          <w:sz w:val="24"/>
          <w:szCs w:val="24"/>
        </w:rPr>
        <w:t>in addition to the eight</w:t>
      </w:r>
      <w:r w:rsidR="00977ABB" w:rsidRPr="00BF72DE">
        <w:rPr>
          <w:sz w:val="24"/>
          <w:szCs w:val="24"/>
        </w:rPr>
        <w:t xml:space="preserve"> (</w:t>
      </w:r>
      <w:r w:rsidR="00D53D30" w:rsidRPr="00BF72DE">
        <w:rPr>
          <w:sz w:val="24"/>
          <w:szCs w:val="24"/>
        </w:rPr>
        <w:t>8</w:t>
      </w:r>
      <w:r w:rsidR="00977ABB" w:rsidRPr="00BF72DE">
        <w:rPr>
          <w:sz w:val="24"/>
          <w:szCs w:val="24"/>
        </w:rPr>
        <w:t xml:space="preserve">) </w:t>
      </w:r>
      <w:r w:rsidR="00D53D30" w:rsidRPr="00BF72DE">
        <w:rPr>
          <w:sz w:val="24"/>
          <w:szCs w:val="24"/>
        </w:rPr>
        <w:t>community p</w:t>
      </w:r>
      <w:r w:rsidR="00977ABB" w:rsidRPr="00BF72DE">
        <w:rPr>
          <w:sz w:val="24"/>
          <w:szCs w:val="24"/>
        </w:rPr>
        <w:t xml:space="preserve">atrol drivers. </w:t>
      </w:r>
    </w:p>
    <w:p w:rsidR="00977ABB" w:rsidRPr="00BF72DE" w:rsidRDefault="00977ABB" w:rsidP="00E23FBB">
      <w:pPr>
        <w:rPr>
          <w:sz w:val="24"/>
          <w:szCs w:val="24"/>
        </w:rPr>
      </w:pPr>
      <w:r w:rsidRPr="00BF72DE">
        <w:rPr>
          <w:sz w:val="24"/>
          <w:szCs w:val="24"/>
        </w:rPr>
        <w:t xml:space="preserve">There were two team meetings held </w:t>
      </w:r>
      <w:r w:rsidR="00D53D30" w:rsidRPr="00BF72DE">
        <w:rPr>
          <w:sz w:val="24"/>
          <w:szCs w:val="24"/>
        </w:rPr>
        <w:t>during 2018, where team members met as a group</w:t>
      </w:r>
      <w:r w:rsidRPr="00BF72DE">
        <w:rPr>
          <w:sz w:val="24"/>
          <w:szCs w:val="24"/>
        </w:rPr>
        <w:t xml:space="preserve"> to discuss current </w:t>
      </w:r>
      <w:r w:rsidR="00D53D30" w:rsidRPr="00BF72DE">
        <w:rPr>
          <w:sz w:val="24"/>
          <w:szCs w:val="24"/>
        </w:rPr>
        <w:t>trends/</w:t>
      </w:r>
      <w:r w:rsidRPr="00BF72DE">
        <w:rPr>
          <w:sz w:val="24"/>
          <w:szCs w:val="24"/>
        </w:rPr>
        <w:t>issues</w:t>
      </w:r>
      <w:r w:rsidR="00D53D30" w:rsidRPr="00BF72DE">
        <w:rPr>
          <w:sz w:val="24"/>
          <w:szCs w:val="24"/>
        </w:rPr>
        <w:t xml:space="preserve"> and to establish</w:t>
      </w:r>
      <w:r w:rsidRPr="00BF72DE">
        <w:rPr>
          <w:sz w:val="24"/>
          <w:szCs w:val="24"/>
        </w:rPr>
        <w:t xml:space="preserve"> a </w:t>
      </w:r>
      <w:r w:rsidR="00D53D30" w:rsidRPr="00BF72DE">
        <w:rPr>
          <w:sz w:val="24"/>
          <w:szCs w:val="24"/>
        </w:rPr>
        <w:t>focus for members of the team to</w:t>
      </w:r>
      <w:r w:rsidRPr="00BF72DE">
        <w:rPr>
          <w:sz w:val="24"/>
          <w:szCs w:val="24"/>
        </w:rPr>
        <w:t xml:space="preserve"> work collect</w:t>
      </w:r>
      <w:r w:rsidR="00D53D30" w:rsidRPr="00BF72DE">
        <w:rPr>
          <w:sz w:val="24"/>
          <w:szCs w:val="24"/>
        </w:rPr>
        <w:t>ively in order to best serve the downtown</w:t>
      </w:r>
      <w:r w:rsidRPr="00BF72DE">
        <w:rPr>
          <w:sz w:val="24"/>
          <w:szCs w:val="24"/>
        </w:rPr>
        <w:t xml:space="preserve"> community.</w:t>
      </w:r>
    </w:p>
    <w:p w:rsidR="00CC1C13" w:rsidRPr="00BF72DE" w:rsidRDefault="00977ABB" w:rsidP="00E23FBB">
      <w:pPr>
        <w:rPr>
          <w:sz w:val="24"/>
          <w:szCs w:val="24"/>
        </w:rPr>
      </w:pPr>
      <w:r w:rsidRPr="00BF72DE">
        <w:rPr>
          <w:sz w:val="24"/>
          <w:szCs w:val="24"/>
        </w:rPr>
        <w:t xml:space="preserve">The first meeting </w:t>
      </w:r>
      <w:r w:rsidR="00CC1C13" w:rsidRPr="00BF72DE">
        <w:rPr>
          <w:sz w:val="24"/>
          <w:szCs w:val="24"/>
        </w:rPr>
        <w:t xml:space="preserve">was a </w:t>
      </w:r>
      <w:r w:rsidR="00D53D30" w:rsidRPr="00BF72DE">
        <w:rPr>
          <w:sz w:val="24"/>
          <w:szCs w:val="24"/>
        </w:rPr>
        <w:t>review</w:t>
      </w:r>
      <w:r w:rsidR="00CC1C13" w:rsidRPr="00BF72DE">
        <w:rPr>
          <w:sz w:val="24"/>
          <w:szCs w:val="24"/>
        </w:rPr>
        <w:t xml:space="preserve"> of</w:t>
      </w:r>
      <w:r w:rsidR="00D53D30" w:rsidRPr="00BF72DE">
        <w:rPr>
          <w:sz w:val="24"/>
          <w:szCs w:val="24"/>
        </w:rPr>
        <w:t xml:space="preserve"> 2017;</w:t>
      </w:r>
      <w:r w:rsidRPr="00BF72DE">
        <w:rPr>
          <w:sz w:val="24"/>
          <w:szCs w:val="24"/>
        </w:rPr>
        <w:t xml:space="preserve"> </w:t>
      </w:r>
      <w:r w:rsidR="00D53D30" w:rsidRPr="00BF72DE">
        <w:rPr>
          <w:sz w:val="24"/>
          <w:szCs w:val="24"/>
        </w:rPr>
        <w:t xml:space="preserve">identifying </w:t>
      </w:r>
      <w:r w:rsidRPr="00BF72DE">
        <w:rPr>
          <w:sz w:val="24"/>
          <w:szCs w:val="24"/>
        </w:rPr>
        <w:t xml:space="preserve">what worked </w:t>
      </w:r>
      <w:r w:rsidR="004D0A89" w:rsidRPr="00BF72DE">
        <w:rPr>
          <w:sz w:val="24"/>
          <w:szCs w:val="24"/>
        </w:rPr>
        <w:t>well</w:t>
      </w:r>
      <w:r w:rsidR="00D53D30" w:rsidRPr="00BF72DE">
        <w:rPr>
          <w:sz w:val="24"/>
          <w:szCs w:val="24"/>
        </w:rPr>
        <w:t xml:space="preserve"> </w:t>
      </w:r>
      <w:r w:rsidRPr="00BF72DE">
        <w:rPr>
          <w:sz w:val="24"/>
          <w:szCs w:val="24"/>
        </w:rPr>
        <w:t xml:space="preserve">and what </w:t>
      </w:r>
      <w:r w:rsidR="004D0A89" w:rsidRPr="00BF72DE">
        <w:rPr>
          <w:sz w:val="24"/>
          <w:szCs w:val="24"/>
        </w:rPr>
        <w:t>needs</w:t>
      </w:r>
      <w:r w:rsidRPr="00BF72DE">
        <w:rPr>
          <w:sz w:val="24"/>
          <w:szCs w:val="24"/>
        </w:rPr>
        <w:t xml:space="preserve"> </w:t>
      </w:r>
      <w:r w:rsidR="00D53D30" w:rsidRPr="00BF72DE">
        <w:rPr>
          <w:sz w:val="24"/>
          <w:szCs w:val="24"/>
        </w:rPr>
        <w:t>improving</w:t>
      </w:r>
      <w:r w:rsidRPr="00BF72DE">
        <w:rPr>
          <w:sz w:val="24"/>
          <w:szCs w:val="24"/>
        </w:rPr>
        <w:t>.  Members from the Downtown Bus</w:t>
      </w:r>
      <w:r w:rsidR="00D53D30" w:rsidRPr="00BF72DE">
        <w:rPr>
          <w:sz w:val="24"/>
          <w:szCs w:val="24"/>
        </w:rPr>
        <w:t>iness Improvement Area (DBIA) w</w:t>
      </w:r>
      <w:r w:rsidRPr="00BF72DE">
        <w:rPr>
          <w:sz w:val="24"/>
          <w:szCs w:val="24"/>
        </w:rPr>
        <w:t xml:space="preserve">ere </w:t>
      </w:r>
      <w:r w:rsidR="00CC1C13" w:rsidRPr="00BF72DE">
        <w:rPr>
          <w:sz w:val="24"/>
          <w:szCs w:val="24"/>
        </w:rPr>
        <w:t xml:space="preserve">invited to </w:t>
      </w:r>
      <w:r w:rsidRPr="00BF72DE">
        <w:rPr>
          <w:sz w:val="24"/>
          <w:szCs w:val="24"/>
        </w:rPr>
        <w:t>express</w:t>
      </w:r>
      <w:r w:rsidR="00CC1C13" w:rsidRPr="00BF72DE">
        <w:rPr>
          <w:sz w:val="24"/>
          <w:szCs w:val="24"/>
        </w:rPr>
        <w:t xml:space="preserve"> their views of th</w:t>
      </w:r>
      <w:r w:rsidRPr="00BF72DE">
        <w:rPr>
          <w:sz w:val="24"/>
          <w:szCs w:val="24"/>
        </w:rPr>
        <w:t>e downtown</w:t>
      </w:r>
      <w:r w:rsidR="00CC1C13" w:rsidRPr="00BF72DE">
        <w:rPr>
          <w:sz w:val="24"/>
          <w:szCs w:val="24"/>
        </w:rPr>
        <w:t xml:space="preserve"> and their policing needs</w:t>
      </w:r>
      <w:r w:rsidRPr="00BF72DE">
        <w:rPr>
          <w:sz w:val="24"/>
          <w:szCs w:val="24"/>
        </w:rPr>
        <w:t xml:space="preserve">.  </w:t>
      </w:r>
      <w:r w:rsidR="004D0A89" w:rsidRPr="00BF72DE">
        <w:rPr>
          <w:sz w:val="24"/>
          <w:szCs w:val="24"/>
        </w:rPr>
        <w:t>Officers heard the</w:t>
      </w:r>
      <w:r w:rsidR="00CC1C13" w:rsidRPr="00BF72DE">
        <w:rPr>
          <w:sz w:val="24"/>
          <w:szCs w:val="24"/>
        </w:rPr>
        <w:t xml:space="preserve"> concerns</w:t>
      </w:r>
      <w:r w:rsidR="004D0A89" w:rsidRPr="00BF72DE">
        <w:rPr>
          <w:sz w:val="24"/>
          <w:szCs w:val="24"/>
        </w:rPr>
        <w:t>,</w:t>
      </w:r>
      <w:r w:rsidR="00CC1C13" w:rsidRPr="00BF72DE">
        <w:rPr>
          <w:sz w:val="24"/>
          <w:szCs w:val="24"/>
        </w:rPr>
        <w:t xml:space="preserve"> </w:t>
      </w:r>
      <w:r w:rsidR="004D0A89" w:rsidRPr="00BF72DE">
        <w:rPr>
          <w:sz w:val="24"/>
          <w:szCs w:val="24"/>
        </w:rPr>
        <w:t>which were mentally ill people</w:t>
      </w:r>
      <w:r w:rsidRPr="00BF72DE">
        <w:rPr>
          <w:sz w:val="24"/>
          <w:szCs w:val="24"/>
        </w:rPr>
        <w:t xml:space="preserve"> wandering the streets, panha</w:t>
      </w:r>
      <w:r w:rsidR="00CC1C13" w:rsidRPr="00BF72DE">
        <w:rPr>
          <w:sz w:val="24"/>
          <w:szCs w:val="24"/>
        </w:rPr>
        <w:t>ndlers harassing citizens and a</w:t>
      </w:r>
      <w:r w:rsidRPr="00BF72DE">
        <w:rPr>
          <w:sz w:val="24"/>
          <w:szCs w:val="24"/>
        </w:rPr>
        <w:t xml:space="preserve"> general </w:t>
      </w:r>
      <w:r w:rsidR="00CC1C13" w:rsidRPr="00BF72DE">
        <w:rPr>
          <w:sz w:val="24"/>
          <w:szCs w:val="24"/>
        </w:rPr>
        <w:t xml:space="preserve">sense </w:t>
      </w:r>
      <w:r w:rsidR="004D0A89" w:rsidRPr="00BF72DE">
        <w:rPr>
          <w:sz w:val="24"/>
          <w:szCs w:val="24"/>
        </w:rPr>
        <w:t>the city’s downtown is no</w:t>
      </w:r>
      <w:r w:rsidRPr="00BF72DE">
        <w:rPr>
          <w:sz w:val="24"/>
          <w:szCs w:val="24"/>
        </w:rPr>
        <w:t xml:space="preserve">t safe.  The main </w:t>
      </w:r>
      <w:r w:rsidR="00CC1C13" w:rsidRPr="00BF72DE">
        <w:rPr>
          <w:sz w:val="24"/>
          <w:szCs w:val="24"/>
        </w:rPr>
        <w:t>area of focus for 2018 continued</w:t>
      </w:r>
      <w:r w:rsidRPr="00BF72DE">
        <w:rPr>
          <w:sz w:val="24"/>
          <w:szCs w:val="24"/>
        </w:rPr>
        <w:t xml:space="preserve"> to be</w:t>
      </w:r>
      <w:r w:rsidR="00CC1C13" w:rsidRPr="00BF72DE">
        <w:rPr>
          <w:sz w:val="24"/>
          <w:szCs w:val="24"/>
        </w:rPr>
        <w:t>:</w:t>
      </w:r>
    </w:p>
    <w:p w:rsidR="00CC1C13" w:rsidRPr="00BF72DE" w:rsidRDefault="00CC1C13" w:rsidP="00431F31">
      <w:pPr>
        <w:pStyle w:val="ListParagraph"/>
        <w:numPr>
          <w:ilvl w:val="0"/>
          <w:numId w:val="4"/>
        </w:numPr>
        <w:spacing w:after="0" w:line="240" w:lineRule="auto"/>
        <w:ind w:left="426" w:hanging="426"/>
        <w:rPr>
          <w:sz w:val="24"/>
          <w:szCs w:val="24"/>
        </w:rPr>
      </w:pPr>
      <w:r w:rsidRPr="00BF72DE">
        <w:rPr>
          <w:sz w:val="24"/>
          <w:szCs w:val="24"/>
        </w:rPr>
        <w:t>V</w:t>
      </w:r>
      <w:r w:rsidR="00977ABB" w:rsidRPr="00BF72DE">
        <w:rPr>
          <w:sz w:val="24"/>
          <w:szCs w:val="24"/>
        </w:rPr>
        <w:t>agrants drinking alcohol in public areas and being a nuisa</w:t>
      </w:r>
      <w:r w:rsidRPr="00BF72DE">
        <w:rPr>
          <w:sz w:val="24"/>
          <w:szCs w:val="24"/>
        </w:rPr>
        <w:t>nce to the community as a whole</w:t>
      </w:r>
    </w:p>
    <w:p w:rsidR="00977ABB" w:rsidRPr="00BF72DE" w:rsidRDefault="00CC1C13" w:rsidP="00431F31">
      <w:pPr>
        <w:pStyle w:val="ListParagraph"/>
        <w:numPr>
          <w:ilvl w:val="0"/>
          <w:numId w:val="4"/>
        </w:numPr>
        <w:spacing w:after="240" w:line="240" w:lineRule="auto"/>
        <w:ind w:left="426" w:hanging="426"/>
        <w:rPr>
          <w:sz w:val="24"/>
          <w:szCs w:val="24"/>
        </w:rPr>
      </w:pPr>
      <w:r w:rsidRPr="00BF72DE">
        <w:rPr>
          <w:sz w:val="24"/>
          <w:szCs w:val="24"/>
        </w:rPr>
        <w:t>Y</w:t>
      </w:r>
      <w:r w:rsidR="00977ABB" w:rsidRPr="00BF72DE">
        <w:rPr>
          <w:sz w:val="24"/>
          <w:szCs w:val="24"/>
        </w:rPr>
        <w:t xml:space="preserve">outh congregating at </w:t>
      </w:r>
      <w:r w:rsidR="004D0A89" w:rsidRPr="00BF72DE">
        <w:rPr>
          <w:sz w:val="24"/>
          <w:szCs w:val="24"/>
        </w:rPr>
        <w:t>George St &amp; Brock St</w:t>
      </w:r>
      <w:r w:rsidRPr="00BF72DE">
        <w:rPr>
          <w:sz w:val="24"/>
          <w:szCs w:val="24"/>
        </w:rPr>
        <w:t>,</w:t>
      </w:r>
      <w:r w:rsidR="00977ABB" w:rsidRPr="00BF72DE">
        <w:rPr>
          <w:sz w:val="24"/>
          <w:szCs w:val="24"/>
        </w:rPr>
        <w:t xml:space="preserve"> </w:t>
      </w:r>
      <w:r w:rsidR="00E2214D" w:rsidRPr="00BF72DE">
        <w:rPr>
          <w:sz w:val="24"/>
          <w:szCs w:val="24"/>
        </w:rPr>
        <w:t>this required a combined enforcement effort between Area Two officers (to the north) and the downtown’s foot patrol units.</w:t>
      </w:r>
      <w:r w:rsidR="00977ABB" w:rsidRPr="00BF72DE">
        <w:rPr>
          <w:sz w:val="24"/>
          <w:szCs w:val="24"/>
        </w:rPr>
        <w:t xml:space="preserve">  </w:t>
      </w:r>
    </w:p>
    <w:p w:rsidR="00E42214" w:rsidRPr="00BF72DE" w:rsidRDefault="00431F31" w:rsidP="00E23FBB">
      <w:pPr>
        <w:rPr>
          <w:b/>
          <w:sz w:val="24"/>
          <w:szCs w:val="24"/>
        </w:rPr>
      </w:pPr>
      <w:r w:rsidRPr="00BF72DE">
        <w:rPr>
          <w:b/>
          <w:sz w:val="24"/>
          <w:szCs w:val="24"/>
        </w:rPr>
        <w:t>“</w:t>
      </w:r>
      <w:r w:rsidR="00E42214" w:rsidRPr="00BF72DE">
        <w:rPr>
          <w:b/>
          <w:sz w:val="24"/>
          <w:szCs w:val="24"/>
        </w:rPr>
        <w:t xml:space="preserve">The </w:t>
      </w:r>
      <w:r w:rsidRPr="00BF72DE">
        <w:rPr>
          <w:b/>
          <w:sz w:val="24"/>
          <w:szCs w:val="24"/>
        </w:rPr>
        <w:t>Hole In The Fence”</w:t>
      </w:r>
    </w:p>
    <w:p w:rsidR="00977ABB" w:rsidRPr="00BF72DE" w:rsidRDefault="00977ABB" w:rsidP="00E23FBB">
      <w:pPr>
        <w:rPr>
          <w:sz w:val="24"/>
          <w:szCs w:val="24"/>
        </w:rPr>
      </w:pPr>
      <w:r w:rsidRPr="00BF72DE">
        <w:rPr>
          <w:sz w:val="24"/>
          <w:szCs w:val="24"/>
        </w:rPr>
        <w:t xml:space="preserve">B Platoon continued to </w:t>
      </w:r>
      <w:r w:rsidR="0050568A" w:rsidRPr="00BF72DE">
        <w:rPr>
          <w:sz w:val="24"/>
          <w:szCs w:val="24"/>
        </w:rPr>
        <w:t>utilize alcohol seizure powers under the authority of the Liquor Licence Act</w:t>
      </w:r>
      <w:r w:rsidR="00D51386">
        <w:rPr>
          <w:sz w:val="24"/>
          <w:szCs w:val="24"/>
        </w:rPr>
        <w:t xml:space="preserve"> through the “Project Lo</w:t>
      </w:r>
      <w:r w:rsidRPr="00BF72DE">
        <w:rPr>
          <w:sz w:val="24"/>
          <w:szCs w:val="24"/>
        </w:rPr>
        <w:t xml:space="preserve">se Your Booze” campaign.  </w:t>
      </w:r>
      <w:r w:rsidR="0050568A" w:rsidRPr="00BF72DE">
        <w:rPr>
          <w:sz w:val="24"/>
          <w:szCs w:val="24"/>
        </w:rPr>
        <w:t>This</w:t>
      </w:r>
      <w:r w:rsidRPr="00BF72DE">
        <w:rPr>
          <w:sz w:val="24"/>
          <w:szCs w:val="24"/>
        </w:rPr>
        <w:t xml:space="preserve"> authority was </w:t>
      </w:r>
      <w:r w:rsidR="0050568A" w:rsidRPr="00BF72DE">
        <w:rPr>
          <w:sz w:val="24"/>
          <w:szCs w:val="24"/>
        </w:rPr>
        <w:t>very effective in displacing</w:t>
      </w:r>
      <w:r w:rsidRPr="00BF72DE">
        <w:rPr>
          <w:sz w:val="24"/>
          <w:szCs w:val="24"/>
        </w:rPr>
        <w:t xml:space="preserve"> offenders and changing their behaviour by stopping them from possessing large quantities</w:t>
      </w:r>
      <w:r w:rsidR="00333C53" w:rsidRPr="00BF72DE">
        <w:rPr>
          <w:sz w:val="24"/>
          <w:szCs w:val="24"/>
        </w:rPr>
        <w:t xml:space="preserve"> of liquor at one time.  In 2018</w:t>
      </w:r>
      <w:r w:rsidRPr="00BF72DE">
        <w:rPr>
          <w:sz w:val="24"/>
          <w:szCs w:val="24"/>
        </w:rPr>
        <w:t xml:space="preserve"> officers used one more step of discretion by </w:t>
      </w:r>
      <w:r w:rsidR="00685F63" w:rsidRPr="00BF72DE">
        <w:rPr>
          <w:sz w:val="24"/>
          <w:szCs w:val="24"/>
        </w:rPr>
        <w:t xml:space="preserve">monitoring the </w:t>
      </w:r>
      <w:r w:rsidR="00333C53" w:rsidRPr="00BF72DE">
        <w:rPr>
          <w:sz w:val="24"/>
          <w:szCs w:val="24"/>
        </w:rPr>
        <w:t>individuals who frequent a</w:t>
      </w:r>
      <w:r w:rsidRPr="00BF72DE">
        <w:rPr>
          <w:sz w:val="24"/>
          <w:szCs w:val="24"/>
        </w:rPr>
        <w:t xml:space="preserve"> discrete public space </w:t>
      </w:r>
      <w:r w:rsidR="00333C53" w:rsidRPr="00BF72DE">
        <w:rPr>
          <w:sz w:val="24"/>
          <w:szCs w:val="24"/>
        </w:rPr>
        <w:t xml:space="preserve">known as </w:t>
      </w:r>
      <w:r w:rsidRPr="00BF72DE">
        <w:rPr>
          <w:sz w:val="24"/>
          <w:szCs w:val="24"/>
        </w:rPr>
        <w:t xml:space="preserve">“the hole in the fence” where public visibility was limited, therefore, complaints reduced from the general public.  Officers continued to patrol this area but were more likely to use warnings of public consumption as long as there were no public complaints.  Since this was a “Harm Reduction” technique used it also comes with concern for abuse and was monitored by A Platoon.   Comparing stats for the first </w:t>
      </w:r>
      <w:r w:rsidR="0050568A" w:rsidRPr="00BF72DE">
        <w:rPr>
          <w:sz w:val="24"/>
          <w:szCs w:val="24"/>
        </w:rPr>
        <w:t xml:space="preserve">half of 2017 calls for service </w:t>
      </w:r>
      <w:r w:rsidRPr="00BF72DE">
        <w:rPr>
          <w:sz w:val="24"/>
          <w:szCs w:val="24"/>
        </w:rPr>
        <w:t>at the “hole in the fence” numbered at 15 compared to 29 in 2018 for the same period.  A Platoon worked with the Peterborough Board of Works to secure the area with proper permanent fencing and continued patrols to ensure the fence was not damaged.  C</w:t>
      </w:r>
      <w:r w:rsidR="0050568A" w:rsidRPr="00BF72DE">
        <w:rPr>
          <w:sz w:val="24"/>
          <w:szCs w:val="24"/>
        </w:rPr>
        <w:t xml:space="preserve">alls </w:t>
      </w:r>
      <w:r w:rsidRPr="00BF72DE">
        <w:rPr>
          <w:sz w:val="24"/>
          <w:szCs w:val="24"/>
        </w:rPr>
        <w:t>to the area dropped to 4 (July-Nov 2018) from 22 for the last half of 2017.</w:t>
      </w:r>
    </w:p>
    <w:p w:rsidR="00977ABB" w:rsidRPr="00BF72DE" w:rsidRDefault="00A934D9" w:rsidP="00E23FBB">
      <w:pPr>
        <w:rPr>
          <w:sz w:val="24"/>
          <w:szCs w:val="24"/>
        </w:rPr>
      </w:pPr>
      <w:r w:rsidRPr="00BF72DE">
        <w:rPr>
          <w:sz w:val="24"/>
          <w:szCs w:val="24"/>
        </w:rPr>
        <w:t>In relation to the “</w:t>
      </w:r>
      <w:r w:rsidR="00175EC8" w:rsidRPr="00BF72DE">
        <w:rPr>
          <w:sz w:val="24"/>
          <w:szCs w:val="24"/>
        </w:rPr>
        <w:t>Hole in the Fence</w:t>
      </w:r>
      <w:r w:rsidRPr="00BF72DE">
        <w:rPr>
          <w:sz w:val="24"/>
          <w:szCs w:val="24"/>
        </w:rPr>
        <w:t>” project, police found there was a displacement of</w:t>
      </w:r>
      <w:r w:rsidR="00977ABB" w:rsidRPr="00BF72DE">
        <w:rPr>
          <w:sz w:val="24"/>
          <w:szCs w:val="24"/>
        </w:rPr>
        <w:t xml:space="preserve"> the group and </w:t>
      </w:r>
      <w:r w:rsidRPr="00BF72DE">
        <w:rPr>
          <w:sz w:val="24"/>
          <w:szCs w:val="24"/>
        </w:rPr>
        <w:t>calls were</w:t>
      </w:r>
      <w:r w:rsidR="00977ABB" w:rsidRPr="00BF72DE">
        <w:rPr>
          <w:sz w:val="24"/>
          <w:szCs w:val="24"/>
        </w:rPr>
        <w:t xml:space="preserve"> receive</w:t>
      </w:r>
      <w:r w:rsidR="00333C53" w:rsidRPr="00BF72DE">
        <w:rPr>
          <w:sz w:val="24"/>
          <w:szCs w:val="24"/>
        </w:rPr>
        <w:t>d</w:t>
      </w:r>
      <w:r w:rsidRPr="00BF72DE">
        <w:rPr>
          <w:sz w:val="24"/>
          <w:szCs w:val="24"/>
        </w:rPr>
        <w:t xml:space="preserve"> </w:t>
      </w:r>
      <w:r w:rsidR="00977ABB" w:rsidRPr="00BF72DE">
        <w:rPr>
          <w:sz w:val="24"/>
          <w:szCs w:val="24"/>
        </w:rPr>
        <w:t xml:space="preserve">about </w:t>
      </w:r>
      <w:r w:rsidRPr="00BF72DE">
        <w:rPr>
          <w:sz w:val="24"/>
          <w:szCs w:val="24"/>
        </w:rPr>
        <w:t xml:space="preserve">persons on </w:t>
      </w:r>
      <w:r w:rsidR="00977ABB" w:rsidRPr="00BF72DE">
        <w:rPr>
          <w:sz w:val="24"/>
          <w:szCs w:val="24"/>
        </w:rPr>
        <w:t xml:space="preserve">the </w:t>
      </w:r>
      <w:r w:rsidRPr="00BF72DE">
        <w:rPr>
          <w:sz w:val="24"/>
          <w:szCs w:val="24"/>
        </w:rPr>
        <w:t>n</w:t>
      </w:r>
      <w:r w:rsidR="00977ABB" w:rsidRPr="00BF72DE">
        <w:rPr>
          <w:sz w:val="24"/>
          <w:szCs w:val="24"/>
        </w:rPr>
        <w:t>orth pede</w:t>
      </w:r>
      <w:r w:rsidR="00333C53" w:rsidRPr="00BF72DE">
        <w:rPr>
          <w:sz w:val="24"/>
          <w:szCs w:val="24"/>
        </w:rPr>
        <w:t>strian path of the King Street parking g</w:t>
      </w:r>
      <w:r w:rsidR="00977ABB" w:rsidRPr="00BF72DE">
        <w:rPr>
          <w:sz w:val="24"/>
          <w:szCs w:val="24"/>
        </w:rPr>
        <w:t>arage.  This</w:t>
      </w:r>
      <w:r w:rsidRPr="00BF72DE">
        <w:rPr>
          <w:sz w:val="24"/>
          <w:szCs w:val="24"/>
        </w:rPr>
        <w:t xml:space="preserve"> area</w:t>
      </w:r>
      <w:r w:rsidR="00977ABB" w:rsidRPr="00BF72DE">
        <w:rPr>
          <w:sz w:val="24"/>
          <w:szCs w:val="24"/>
        </w:rPr>
        <w:t xml:space="preserve"> continues to </w:t>
      </w:r>
      <w:r w:rsidRPr="00BF72DE">
        <w:rPr>
          <w:sz w:val="24"/>
          <w:szCs w:val="24"/>
        </w:rPr>
        <w:t>demonstrate</w:t>
      </w:r>
      <w:r w:rsidR="00977ABB" w:rsidRPr="00BF72DE">
        <w:rPr>
          <w:sz w:val="24"/>
          <w:szCs w:val="24"/>
        </w:rPr>
        <w:t xml:space="preserve"> the need for the City of Peterborough </w:t>
      </w:r>
      <w:r w:rsidR="00333C53" w:rsidRPr="00BF72DE">
        <w:rPr>
          <w:sz w:val="24"/>
          <w:szCs w:val="24"/>
        </w:rPr>
        <w:t>to</w:t>
      </w:r>
      <w:r w:rsidRPr="00BF72DE">
        <w:rPr>
          <w:sz w:val="24"/>
          <w:szCs w:val="24"/>
        </w:rPr>
        <w:t xml:space="preserve"> consider</w:t>
      </w:r>
      <w:r w:rsidR="00977ABB" w:rsidRPr="00BF72DE">
        <w:rPr>
          <w:sz w:val="24"/>
          <w:szCs w:val="24"/>
        </w:rPr>
        <w:t xml:space="preserve"> a Managed Alcohol Program (MAP) for harm reduction and a reduction in public nuisance complaints.</w:t>
      </w:r>
    </w:p>
    <w:p w:rsidR="00E42214" w:rsidRPr="00BF72DE" w:rsidRDefault="00E42214" w:rsidP="00E23FBB">
      <w:pPr>
        <w:rPr>
          <w:b/>
          <w:sz w:val="24"/>
          <w:szCs w:val="24"/>
        </w:rPr>
      </w:pPr>
      <w:r w:rsidRPr="00BF72DE">
        <w:rPr>
          <w:b/>
          <w:sz w:val="24"/>
          <w:szCs w:val="24"/>
        </w:rPr>
        <w:lastRenderedPageBreak/>
        <w:t>The Last Drink Program</w:t>
      </w:r>
    </w:p>
    <w:p w:rsidR="00A934D9" w:rsidRPr="00BF72DE" w:rsidRDefault="00977ABB" w:rsidP="00E23FBB">
      <w:pPr>
        <w:rPr>
          <w:sz w:val="24"/>
          <w:szCs w:val="24"/>
        </w:rPr>
      </w:pPr>
      <w:r w:rsidRPr="00BF72DE">
        <w:rPr>
          <w:sz w:val="24"/>
          <w:szCs w:val="24"/>
        </w:rPr>
        <w:t>Officers ha</w:t>
      </w:r>
      <w:r w:rsidR="00A934D9" w:rsidRPr="00BF72DE">
        <w:rPr>
          <w:sz w:val="24"/>
          <w:szCs w:val="24"/>
        </w:rPr>
        <w:t>ve always been involved with</w:t>
      </w:r>
      <w:r w:rsidRPr="00BF72DE">
        <w:rPr>
          <w:sz w:val="24"/>
          <w:szCs w:val="24"/>
        </w:rPr>
        <w:t xml:space="preserve"> downtown liquor establishments.   Unfortunately, officers have fallen away from reporting under the Last Drink Program (LDP) and the total noted responses were ca</w:t>
      </w:r>
      <w:r w:rsidR="00333C53" w:rsidRPr="00BF72DE">
        <w:rPr>
          <w:sz w:val="24"/>
          <w:szCs w:val="24"/>
        </w:rPr>
        <w:t>ptured at seven</w:t>
      </w:r>
      <w:r w:rsidRPr="00BF72DE">
        <w:rPr>
          <w:sz w:val="24"/>
          <w:szCs w:val="24"/>
        </w:rPr>
        <w:t xml:space="preserve"> incidents with two establishments being identified as the lead in serving patrons to excess.  </w:t>
      </w:r>
    </w:p>
    <w:p w:rsidR="00977ABB" w:rsidRPr="00BF72DE" w:rsidRDefault="00A934D9" w:rsidP="00E23FBB">
      <w:pPr>
        <w:rPr>
          <w:sz w:val="24"/>
          <w:szCs w:val="24"/>
        </w:rPr>
      </w:pPr>
      <w:r w:rsidRPr="00BF72DE">
        <w:rPr>
          <w:sz w:val="24"/>
          <w:szCs w:val="24"/>
        </w:rPr>
        <w:t>The lat</w:t>
      </w:r>
      <w:r w:rsidR="009811AB">
        <w:rPr>
          <w:sz w:val="24"/>
          <w:szCs w:val="24"/>
        </w:rPr>
        <w:t>er part of 2018 saw a new Area O</w:t>
      </w:r>
      <w:r w:rsidR="000E7B1E">
        <w:rPr>
          <w:sz w:val="24"/>
          <w:szCs w:val="24"/>
        </w:rPr>
        <w:t xml:space="preserve">ne coordinator, Sergeant </w:t>
      </w:r>
      <w:r w:rsidR="00977ABB" w:rsidRPr="00BF72DE">
        <w:rPr>
          <w:sz w:val="24"/>
          <w:szCs w:val="24"/>
        </w:rPr>
        <w:t>John Townsend</w:t>
      </w:r>
      <w:r w:rsidR="000E7B1E">
        <w:rPr>
          <w:sz w:val="24"/>
          <w:szCs w:val="24"/>
        </w:rPr>
        <w:t>,</w:t>
      </w:r>
      <w:r w:rsidRPr="00BF72DE">
        <w:rPr>
          <w:sz w:val="24"/>
          <w:szCs w:val="24"/>
        </w:rPr>
        <w:t xml:space="preserve"> who</w:t>
      </w:r>
      <w:r w:rsidR="00977ABB" w:rsidRPr="00BF72DE">
        <w:rPr>
          <w:sz w:val="24"/>
          <w:szCs w:val="24"/>
        </w:rPr>
        <w:t xml:space="preserve"> has been monitoring this situation and meeting</w:t>
      </w:r>
      <w:r w:rsidRPr="00BF72DE">
        <w:rPr>
          <w:sz w:val="24"/>
          <w:szCs w:val="24"/>
        </w:rPr>
        <w:t xml:space="preserve"> with bar staff and owners</w:t>
      </w:r>
      <w:r w:rsidR="00977ABB" w:rsidRPr="00BF72DE">
        <w:rPr>
          <w:sz w:val="24"/>
          <w:szCs w:val="24"/>
        </w:rPr>
        <w:t xml:space="preserve">.  </w:t>
      </w:r>
      <w:r w:rsidRPr="00BF72DE">
        <w:rPr>
          <w:sz w:val="24"/>
          <w:szCs w:val="24"/>
        </w:rPr>
        <w:t xml:space="preserve">There </w:t>
      </w:r>
      <w:r w:rsidR="00977ABB" w:rsidRPr="00BF72DE">
        <w:rPr>
          <w:sz w:val="24"/>
          <w:szCs w:val="24"/>
        </w:rPr>
        <w:t>will be a focus on education, compliance and monitoring</w:t>
      </w:r>
      <w:r w:rsidRPr="00BF72DE">
        <w:rPr>
          <w:sz w:val="24"/>
          <w:szCs w:val="24"/>
        </w:rPr>
        <w:t xml:space="preserve"> in 2019, and possibly </w:t>
      </w:r>
      <w:r w:rsidR="00977ABB" w:rsidRPr="00BF72DE">
        <w:rPr>
          <w:sz w:val="24"/>
          <w:szCs w:val="24"/>
        </w:rPr>
        <w:t>re-establishing the Downtown Bar Association.</w:t>
      </w:r>
    </w:p>
    <w:p w:rsidR="00E42214" w:rsidRPr="00BF72DE" w:rsidRDefault="00E42214" w:rsidP="00E23FBB">
      <w:pPr>
        <w:rPr>
          <w:b/>
          <w:sz w:val="24"/>
          <w:szCs w:val="24"/>
        </w:rPr>
      </w:pPr>
      <w:r w:rsidRPr="00BF72DE">
        <w:rPr>
          <w:b/>
          <w:sz w:val="24"/>
          <w:szCs w:val="24"/>
        </w:rPr>
        <w:t>Area Drug House</w:t>
      </w:r>
    </w:p>
    <w:p w:rsidR="00977ABB" w:rsidRPr="00BF72DE" w:rsidRDefault="00A934D9" w:rsidP="00E23FBB">
      <w:pPr>
        <w:rPr>
          <w:sz w:val="24"/>
          <w:szCs w:val="24"/>
        </w:rPr>
      </w:pPr>
      <w:r w:rsidRPr="00BF72DE">
        <w:rPr>
          <w:sz w:val="24"/>
          <w:szCs w:val="24"/>
        </w:rPr>
        <w:t>O</w:t>
      </w:r>
      <w:r w:rsidR="00977ABB" w:rsidRPr="00BF72DE">
        <w:rPr>
          <w:sz w:val="24"/>
          <w:szCs w:val="24"/>
        </w:rPr>
        <w:t xml:space="preserve">fficers from C and D Platoon worked on a known drug house in the downtown core where drug trafficking was </w:t>
      </w:r>
      <w:r w:rsidRPr="00BF72DE">
        <w:rPr>
          <w:sz w:val="24"/>
          <w:szCs w:val="24"/>
        </w:rPr>
        <w:t xml:space="preserve">identified as </w:t>
      </w:r>
      <w:r w:rsidR="00977ABB" w:rsidRPr="00BF72DE">
        <w:rPr>
          <w:sz w:val="24"/>
          <w:szCs w:val="24"/>
        </w:rPr>
        <w:t xml:space="preserve">a concern to community safety.  After a month long investigation a search warrant </w:t>
      </w:r>
      <w:r w:rsidR="00333C53" w:rsidRPr="00BF72DE">
        <w:rPr>
          <w:sz w:val="24"/>
          <w:szCs w:val="24"/>
        </w:rPr>
        <w:t xml:space="preserve">was </w:t>
      </w:r>
      <w:r w:rsidRPr="00BF72DE">
        <w:rPr>
          <w:sz w:val="24"/>
          <w:szCs w:val="24"/>
        </w:rPr>
        <w:t>executed and five (5) persons</w:t>
      </w:r>
      <w:r w:rsidR="00977ABB" w:rsidRPr="00BF72DE">
        <w:rPr>
          <w:sz w:val="24"/>
          <w:szCs w:val="24"/>
        </w:rPr>
        <w:t xml:space="preserve"> </w:t>
      </w:r>
      <w:r w:rsidR="00333C53" w:rsidRPr="00BF72DE">
        <w:rPr>
          <w:sz w:val="24"/>
          <w:szCs w:val="24"/>
        </w:rPr>
        <w:t xml:space="preserve">were </w:t>
      </w:r>
      <w:r w:rsidR="00977ABB" w:rsidRPr="00BF72DE">
        <w:rPr>
          <w:sz w:val="24"/>
          <w:szCs w:val="24"/>
        </w:rPr>
        <w:t>arrest</w:t>
      </w:r>
      <w:r w:rsidRPr="00BF72DE">
        <w:rPr>
          <w:sz w:val="24"/>
          <w:szCs w:val="24"/>
        </w:rPr>
        <w:t xml:space="preserve">ed with </w:t>
      </w:r>
      <w:r w:rsidR="00977ABB" w:rsidRPr="00BF72DE">
        <w:rPr>
          <w:sz w:val="24"/>
          <w:szCs w:val="24"/>
        </w:rPr>
        <w:t>a significant amo</w:t>
      </w:r>
      <w:r w:rsidRPr="00BF72DE">
        <w:rPr>
          <w:sz w:val="24"/>
          <w:szCs w:val="24"/>
        </w:rPr>
        <w:t>unt of controlled substances</w:t>
      </w:r>
      <w:r w:rsidR="00977ABB" w:rsidRPr="00BF72DE">
        <w:rPr>
          <w:sz w:val="24"/>
          <w:szCs w:val="24"/>
        </w:rPr>
        <w:t xml:space="preserve"> seized.  After this proj</w:t>
      </w:r>
      <w:r w:rsidRPr="00BF72DE">
        <w:rPr>
          <w:sz w:val="24"/>
          <w:szCs w:val="24"/>
        </w:rPr>
        <w:t xml:space="preserve">ect was run there </w:t>
      </w:r>
      <w:r w:rsidR="00977ABB" w:rsidRPr="00BF72DE">
        <w:rPr>
          <w:sz w:val="24"/>
          <w:szCs w:val="24"/>
        </w:rPr>
        <w:t>w</w:t>
      </w:r>
      <w:r w:rsidRPr="00BF72DE">
        <w:rPr>
          <w:sz w:val="24"/>
          <w:szCs w:val="24"/>
        </w:rPr>
        <w:t>as a</w:t>
      </w:r>
      <w:r w:rsidR="00977ABB" w:rsidRPr="00BF72DE">
        <w:rPr>
          <w:sz w:val="24"/>
          <w:szCs w:val="24"/>
        </w:rPr>
        <w:t xml:space="preserve"> significant reduc</w:t>
      </w:r>
      <w:r w:rsidRPr="00BF72DE">
        <w:rPr>
          <w:sz w:val="24"/>
          <w:szCs w:val="24"/>
        </w:rPr>
        <w:t>tion in calls to</w:t>
      </w:r>
      <w:r w:rsidR="00977ABB" w:rsidRPr="00BF72DE">
        <w:rPr>
          <w:sz w:val="24"/>
          <w:szCs w:val="24"/>
        </w:rPr>
        <w:t xml:space="preserve"> this location.</w:t>
      </w:r>
    </w:p>
    <w:p w:rsidR="00A031FB" w:rsidRDefault="00A031FB">
      <w:pPr>
        <w:spacing w:after="200"/>
        <w:jc w:val="left"/>
        <w:rPr>
          <w:rFonts w:eastAsiaTheme="majorEastAsia"/>
          <w:b/>
          <w:bCs/>
          <w:i/>
          <w:sz w:val="24"/>
          <w:szCs w:val="24"/>
        </w:rPr>
      </w:pPr>
      <w:bookmarkStart w:id="5" w:name="_Toc531755538"/>
      <w:bookmarkStart w:id="6" w:name="_Toc531291806"/>
      <w:r>
        <w:rPr>
          <w:sz w:val="24"/>
          <w:szCs w:val="24"/>
        </w:rPr>
        <w:br w:type="page"/>
      </w:r>
    </w:p>
    <w:p w:rsidR="00977ABB" w:rsidRPr="00BF72DE" w:rsidRDefault="00A031FB" w:rsidP="00A031FB">
      <w:pPr>
        <w:pStyle w:val="Fro2016AnnualReport"/>
      </w:pPr>
      <w:bookmarkStart w:id="7" w:name="_Toc2610359"/>
      <w:r>
        <w:lastRenderedPageBreak/>
        <w:t xml:space="preserve">Area </w:t>
      </w:r>
      <w:r w:rsidR="00E42214" w:rsidRPr="00BF72DE">
        <w:t>Two</w:t>
      </w:r>
      <w:r w:rsidR="00977ABB" w:rsidRPr="00BF72DE">
        <w:t xml:space="preserve"> </w:t>
      </w:r>
      <w:bookmarkEnd w:id="5"/>
      <w:r w:rsidR="00977ABB" w:rsidRPr="00BF72DE">
        <w:t>(North End)</w:t>
      </w:r>
      <w:bookmarkEnd w:id="6"/>
      <w:bookmarkEnd w:id="7"/>
    </w:p>
    <w:p w:rsidR="00977ABB" w:rsidRPr="00BF72DE" w:rsidRDefault="00E42214" w:rsidP="00E23FBB">
      <w:pPr>
        <w:rPr>
          <w:sz w:val="24"/>
          <w:szCs w:val="24"/>
        </w:rPr>
      </w:pPr>
      <w:bookmarkStart w:id="8" w:name="_Toc531755542"/>
      <w:r w:rsidRPr="00BF72DE">
        <w:rPr>
          <w:sz w:val="24"/>
          <w:szCs w:val="24"/>
        </w:rPr>
        <w:t xml:space="preserve">In </w:t>
      </w:r>
      <w:r w:rsidR="00977ABB" w:rsidRPr="00BF72DE">
        <w:rPr>
          <w:sz w:val="24"/>
          <w:szCs w:val="24"/>
        </w:rPr>
        <w:t xml:space="preserve">March </w:t>
      </w:r>
      <w:r w:rsidRPr="00BF72DE">
        <w:rPr>
          <w:sz w:val="24"/>
          <w:szCs w:val="24"/>
        </w:rPr>
        <w:t xml:space="preserve">of </w:t>
      </w:r>
      <w:r w:rsidR="00977ABB" w:rsidRPr="00BF72DE">
        <w:rPr>
          <w:sz w:val="24"/>
          <w:szCs w:val="24"/>
        </w:rPr>
        <w:t>2018</w:t>
      </w:r>
      <w:bookmarkEnd w:id="8"/>
      <w:r w:rsidRPr="00BF72DE">
        <w:rPr>
          <w:sz w:val="24"/>
          <w:szCs w:val="24"/>
        </w:rPr>
        <w:t>, Area Two officers</w:t>
      </w:r>
      <w:r w:rsidR="00293940" w:rsidRPr="00BF72DE">
        <w:rPr>
          <w:sz w:val="24"/>
          <w:szCs w:val="24"/>
        </w:rPr>
        <w:t xml:space="preserve"> held their first team meeting.  </w:t>
      </w:r>
      <w:r w:rsidR="00977ABB" w:rsidRPr="00BF72DE">
        <w:rPr>
          <w:sz w:val="24"/>
          <w:szCs w:val="24"/>
          <w:lang w:val="en-US"/>
        </w:rPr>
        <w:t>This meeting was conducted at</w:t>
      </w:r>
      <w:r w:rsidR="00293940" w:rsidRPr="00BF72DE">
        <w:rPr>
          <w:sz w:val="24"/>
          <w:szCs w:val="24"/>
          <w:lang w:val="en-US"/>
        </w:rPr>
        <w:t xml:space="preserve"> the Peterborough Police station</w:t>
      </w:r>
      <w:r w:rsidR="00977ABB" w:rsidRPr="00BF72DE">
        <w:rPr>
          <w:sz w:val="24"/>
          <w:szCs w:val="24"/>
          <w:lang w:val="en-US"/>
        </w:rPr>
        <w:t xml:space="preserve"> and </w:t>
      </w:r>
      <w:r w:rsidR="00293940" w:rsidRPr="00BF72DE">
        <w:rPr>
          <w:sz w:val="24"/>
          <w:szCs w:val="24"/>
          <w:lang w:val="en-US"/>
        </w:rPr>
        <w:t xml:space="preserve">was </w:t>
      </w:r>
      <w:r w:rsidR="00977ABB" w:rsidRPr="00BF72DE">
        <w:rPr>
          <w:sz w:val="24"/>
          <w:szCs w:val="24"/>
          <w:lang w:val="en-US"/>
        </w:rPr>
        <w:t>facilitated by then Team Coordinator S</w:t>
      </w:r>
      <w:r w:rsidR="00293940" w:rsidRPr="00BF72DE">
        <w:rPr>
          <w:sz w:val="24"/>
          <w:szCs w:val="24"/>
          <w:lang w:val="en-US"/>
        </w:rPr>
        <w:t>er</w:t>
      </w:r>
      <w:r w:rsidR="00977ABB" w:rsidRPr="00BF72DE">
        <w:rPr>
          <w:sz w:val="24"/>
          <w:szCs w:val="24"/>
          <w:lang w:val="en-US"/>
        </w:rPr>
        <w:t>g</w:t>
      </w:r>
      <w:r w:rsidR="00293940" w:rsidRPr="00BF72DE">
        <w:rPr>
          <w:sz w:val="24"/>
          <w:szCs w:val="24"/>
          <w:lang w:val="en-US"/>
        </w:rPr>
        <w:t>ean</w:t>
      </w:r>
      <w:r w:rsidR="00977ABB" w:rsidRPr="00BF72DE">
        <w:rPr>
          <w:sz w:val="24"/>
          <w:szCs w:val="24"/>
          <w:lang w:val="en-US"/>
        </w:rPr>
        <w:t xml:space="preserve">t </w:t>
      </w:r>
      <w:r w:rsidR="00293940" w:rsidRPr="00BF72DE">
        <w:rPr>
          <w:sz w:val="24"/>
          <w:szCs w:val="24"/>
          <w:lang w:val="en-US"/>
        </w:rPr>
        <w:t xml:space="preserve">Sean </w:t>
      </w:r>
      <w:r w:rsidR="00977ABB" w:rsidRPr="00BF72DE">
        <w:rPr>
          <w:sz w:val="24"/>
          <w:szCs w:val="24"/>
          <w:lang w:val="en-US"/>
        </w:rPr>
        <w:t xml:space="preserve">Wilson. The Divisional Commanders Objectives for 2018 were reviewed and officers were tasked with contemplating potential projects within the area.  In 2018, officers were assigned to work together in pairs to accomplish team projects and be responsible for liaising with community groups and businesses which were highlighted as having the greatest number of calls for service.  The main goal was to reduce the </w:t>
      </w:r>
      <w:r w:rsidR="00293940" w:rsidRPr="00BF72DE">
        <w:rPr>
          <w:sz w:val="24"/>
          <w:szCs w:val="24"/>
          <w:lang w:val="en-US"/>
        </w:rPr>
        <w:t xml:space="preserve">number of calls for service in </w:t>
      </w:r>
      <w:r w:rsidR="00D51386">
        <w:rPr>
          <w:sz w:val="24"/>
          <w:szCs w:val="24"/>
          <w:lang w:val="en-US"/>
        </w:rPr>
        <w:t>Area Two</w:t>
      </w:r>
      <w:r w:rsidR="00977ABB" w:rsidRPr="00BF72DE">
        <w:rPr>
          <w:sz w:val="24"/>
          <w:szCs w:val="24"/>
          <w:lang w:val="en-US"/>
        </w:rPr>
        <w:t xml:space="preserve"> and form partnerships with community stakeholders.</w:t>
      </w:r>
    </w:p>
    <w:p w:rsidR="00977ABB" w:rsidRPr="00BF72DE" w:rsidRDefault="00293940" w:rsidP="00E23FBB">
      <w:pPr>
        <w:rPr>
          <w:sz w:val="24"/>
          <w:szCs w:val="24"/>
          <w:lang w:val="en-US"/>
        </w:rPr>
      </w:pPr>
      <w:r w:rsidRPr="00BF72DE">
        <w:rPr>
          <w:sz w:val="24"/>
          <w:szCs w:val="24"/>
          <w:lang w:val="en-US"/>
        </w:rPr>
        <w:t xml:space="preserve">At the March meeting the Crime Analyst, </w:t>
      </w:r>
      <w:r w:rsidR="00977ABB" w:rsidRPr="00BF72DE">
        <w:rPr>
          <w:sz w:val="24"/>
          <w:szCs w:val="24"/>
          <w:lang w:val="en-US"/>
        </w:rPr>
        <w:t>Brittany Wakefield</w:t>
      </w:r>
      <w:r w:rsidRPr="00BF72DE">
        <w:rPr>
          <w:sz w:val="24"/>
          <w:szCs w:val="24"/>
          <w:lang w:val="en-US"/>
        </w:rPr>
        <w:t>,</w:t>
      </w:r>
      <w:r w:rsidR="00977ABB" w:rsidRPr="00BF72DE">
        <w:rPr>
          <w:sz w:val="24"/>
          <w:szCs w:val="24"/>
          <w:lang w:val="en-US"/>
        </w:rPr>
        <w:t xml:space="preserve"> attended and presented on the top businesses and areas responsible for calls for service in </w:t>
      </w:r>
      <w:r w:rsidR="00D51386">
        <w:rPr>
          <w:sz w:val="24"/>
          <w:szCs w:val="24"/>
          <w:lang w:val="en-US"/>
        </w:rPr>
        <w:t>Area Two</w:t>
      </w:r>
      <w:r w:rsidR="00977ABB" w:rsidRPr="00BF72DE">
        <w:rPr>
          <w:sz w:val="24"/>
          <w:szCs w:val="24"/>
          <w:lang w:val="en-US"/>
        </w:rPr>
        <w:t>.  Members were able to correspond with those businesses in an attempt to understand and alleviate issues.</w:t>
      </w:r>
    </w:p>
    <w:p w:rsidR="00977ABB" w:rsidRPr="00BF72DE" w:rsidRDefault="00977ABB" w:rsidP="00E23FBB">
      <w:pPr>
        <w:rPr>
          <w:sz w:val="24"/>
          <w:szCs w:val="24"/>
          <w:lang w:val="en-US"/>
        </w:rPr>
      </w:pPr>
      <w:r w:rsidRPr="00BF72DE">
        <w:rPr>
          <w:sz w:val="24"/>
          <w:szCs w:val="24"/>
          <w:lang w:val="en-US"/>
        </w:rPr>
        <w:t>Furthe</w:t>
      </w:r>
      <w:r w:rsidR="00293940" w:rsidRPr="00BF72DE">
        <w:rPr>
          <w:sz w:val="24"/>
          <w:szCs w:val="24"/>
          <w:lang w:val="en-US"/>
        </w:rPr>
        <w:t>r at the March meeting</w:t>
      </w:r>
      <w:r w:rsidR="000E7B1E">
        <w:rPr>
          <w:sz w:val="24"/>
          <w:szCs w:val="24"/>
          <w:lang w:val="en-US"/>
        </w:rPr>
        <w:t>, T</w:t>
      </w:r>
      <w:r w:rsidR="00293940" w:rsidRPr="00BF72DE">
        <w:rPr>
          <w:sz w:val="24"/>
          <w:szCs w:val="24"/>
          <w:lang w:val="en-US"/>
        </w:rPr>
        <w:t xml:space="preserve">raffic </w:t>
      </w:r>
      <w:r w:rsidR="000E7B1E">
        <w:rPr>
          <w:sz w:val="24"/>
          <w:szCs w:val="24"/>
          <w:lang w:val="en-US"/>
        </w:rPr>
        <w:t>O</w:t>
      </w:r>
      <w:r w:rsidR="00293940" w:rsidRPr="00BF72DE">
        <w:rPr>
          <w:sz w:val="24"/>
          <w:szCs w:val="24"/>
          <w:lang w:val="en-US"/>
        </w:rPr>
        <w:t>fficer Vince Way-N</w:t>
      </w:r>
      <w:r w:rsidRPr="00BF72DE">
        <w:rPr>
          <w:sz w:val="24"/>
          <w:szCs w:val="24"/>
          <w:lang w:val="en-US"/>
        </w:rPr>
        <w:t>ee pres</w:t>
      </w:r>
      <w:r w:rsidR="00293940" w:rsidRPr="00BF72DE">
        <w:rPr>
          <w:sz w:val="24"/>
          <w:szCs w:val="24"/>
          <w:lang w:val="en-US"/>
        </w:rPr>
        <w:t xml:space="preserve">ented the top intersections in </w:t>
      </w:r>
      <w:r w:rsidR="00D51386">
        <w:rPr>
          <w:sz w:val="24"/>
          <w:szCs w:val="24"/>
          <w:lang w:val="en-US"/>
        </w:rPr>
        <w:t>Area Two</w:t>
      </w:r>
      <w:r w:rsidRPr="00BF72DE">
        <w:rPr>
          <w:sz w:val="24"/>
          <w:szCs w:val="24"/>
          <w:lang w:val="en-US"/>
        </w:rPr>
        <w:t xml:space="preserve"> for collisions including property only and pedestrian involved collisions.  </w:t>
      </w:r>
    </w:p>
    <w:p w:rsidR="00977ABB" w:rsidRPr="00BF72DE" w:rsidRDefault="00977ABB" w:rsidP="00E23FBB">
      <w:pPr>
        <w:rPr>
          <w:sz w:val="24"/>
          <w:szCs w:val="24"/>
        </w:rPr>
      </w:pPr>
      <w:r w:rsidRPr="00BF72DE">
        <w:rPr>
          <w:sz w:val="24"/>
          <w:szCs w:val="24"/>
          <w:lang w:val="en-US"/>
        </w:rPr>
        <w:t>The second meeting was held at</w:t>
      </w:r>
      <w:r w:rsidR="00293940" w:rsidRPr="00BF72DE">
        <w:rPr>
          <w:sz w:val="24"/>
          <w:szCs w:val="24"/>
          <w:lang w:val="en-US"/>
        </w:rPr>
        <w:t xml:space="preserve"> the Peterborough Police station in </w:t>
      </w:r>
      <w:bookmarkStart w:id="9" w:name="_Toc531755543"/>
      <w:r w:rsidR="00293940" w:rsidRPr="00BF72DE">
        <w:rPr>
          <w:sz w:val="24"/>
          <w:szCs w:val="24"/>
        </w:rPr>
        <w:t>November 2018</w:t>
      </w:r>
      <w:bookmarkEnd w:id="9"/>
      <w:r w:rsidRPr="00BF72DE">
        <w:rPr>
          <w:sz w:val="24"/>
          <w:szCs w:val="24"/>
          <w:lang w:val="en-US"/>
        </w:rPr>
        <w:t xml:space="preserve"> and </w:t>
      </w:r>
      <w:r w:rsidR="00293940" w:rsidRPr="00BF72DE">
        <w:rPr>
          <w:sz w:val="24"/>
          <w:szCs w:val="24"/>
          <w:lang w:val="en-US"/>
        </w:rPr>
        <w:t xml:space="preserve">was </w:t>
      </w:r>
      <w:r w:rsidRPr="00BF72DE">
        <w:rPr>
          <w:sz w:val="24"/>
          <w:szCs w:val="24"/>
          <w:lang w:val="en-US"/>
        </w:rPr>
        <w:t xml:space="preserve">facilitated by </w:t>
      </w:r>
      <w:r w:rsidR="00293940" w:rsidRPr="00BF72DE">
        <w:rPr>
          <w:sz w:val="24"/>
          <w:szCs w:val="24"/>
          <w:lang w:val="en-US"/>
        </w:rPr>
        <w:t>Sergeant</w:t>
      </w:r>
      <w:r w:rsidRPr="00BF72DE">
        <w:rPr>
          <w:sz w:val="24"/>
          <w:szCs w:val="24"/>
          <w:lang w:val="en-US"/>
        </w:rPr>
        <w:t xml:space="preserve"> </w:t>
      </w:r>
      <w:r w:rsidR="00293940" w:rsidRPr="00BF72DE">
        <w:rPr>
          <w:sz w:val="24"/>
          <w:szCs w:val="24"/>
          <w:lang w:val="en-US"/>
        </w:rPr>
        <w:t xml:space="preserve">Josh </w:t>
      </w:r>
      <w:r w:rsidRPr="00BF72DE">
        <w:rPr>
          <w:sz w:val="24"/>
          <w:szCs w:val="24"/>
          <w:lang w:val="en-US"/>
        </w:rPr>
        <w:t xml:space="preserve">McGrath who took over </w:t>
      </w:r>
      <w:r w:rsidR="00D51386">
        <w:rPr>
          <w:sz w:val="24"/>
          <w:szCs w:val="24"/>
          <w:lang w:val="en-US"/>
        </w:rPr>
        <w:t>Area Two</w:t>
      </w:r>
      <w:r w:rsidR="00293940" w:rsidRPr="00BF72DE">
        <w:rPr>
          <w:sz w:val="24"/>
          <w:szCs w:val="24"/>
          <w:lang w:val="en-US"/>
        </w:rPr>
        <w:t xml:space="preserve"> in September 2018. At that</w:t>
      </w:r>
      <w:r w:rsidRPr="00BF72DE">
        <w:rPr>
          <w:sz w:val="24"/>
          <w:szCs w:val="24"/>
          <w:lang w:val="en-US"/>
        </w:rPr>
        <w:t xml:space="preserve"> meeting, officers spoke of the projects and businesses that they were responsible for in the 2018 year and the opportunities moving into 2019.  </w:t>
      </w:r>
    </w:p>
    <w:p w:rsidR="00977ABB" w:rsidRPr="00BF72DE" w:rsidRDefault="00977ABB" w:rsidP="00E23FBB">
      <w:pPr>
        <w:rPr>
          <w:sz w:val="24"/>
          <w:szCs w:val="24"/>
          <w:lang w:val="en-US"/>
        </w:rPr>
      </w:pPr>
      <w:r w:rsidRPr="00BF72DE">
        <w:rPr>
          <w:sz w:val="24"/>
          <w:szCs w:val="24"/>
          <w:lang w:val="en-US"/>
        </w:rPr>
        <w:t xml:space="preserve">Brittany Wakefield was </w:t>
      </w:r>
      <w:r w:rsidR="00293940" w:rsidRPr="00BF72DE">
        <w:rPr>
          <w:sz w:val="24"/>
          <w:szCs w:val="24"/>
          <w:lang w:val="en-US"/>
        </w:rPr>
        <w:t xml:space="preserve">again </w:t>
      </w:r>
      <w:r w:rsidRPr="00BF72DE">
        <w:rPr>
          <w:sz w:val="24"/>
          <w:szCs w:val="24"/>
          <w:lang w:val="en-US"/>
        </w:rPr>
        <w:t xml:space="preserve">present at the meeting and presented a detailed analysis of the calls for service in the area and the top call generating addresses including businesses and road addresses.  The information presented by </w:t>
      </w:r>
      <w:r w:rsidR="00333C53" w:rsidRPr="00BF72DE">
        <w:rPr>
          <w:sz w:val="24"/>
          <w:szCs w:val="24"/>
          <w:lang w:val="en-US"/>
        </w:rPr>
        <w:t>Ms. Wakefield</w:t>
      </w:r>
      <w:r w:rsidRPr="00BF72DE">
        <w:rPr>
          <w:sz w:val="24"/>
          <w:szCs w:val="24"/>
          <w:lang w:val="en-US"/>
        </w:rPr>
        <w:t xml:space="preserve"> was useful in addressing issues moving into 2019.</w:t>
      </w:r>
    </w:p>
    <w:p w:rsidR="00977ABB" w:rsidRPr="00BF72DE" w:rsidRDefault="00977ABB" w:rsidP="00E23FBB">
      <w:pPr>
        <w:rPr>
          <w:sz w:val="24"/>
          <w:szCs w:val="24"/>
          <w:lang w:val="en-US"/>
        </w:rPr>
      </w:pPr>
      <w:r w:rsidRPr="00BF72DE">
        <w:rPr>
          <w:sz w:val="24"/>
          <w:szCs w:val="24"/>
          <w:lang w:val="en-US"/>
        </w:rPr>
        <w:t xml:space="preserve">As in previous years, </w:t>
      </w:r>
      <w:r w:rsidR="00D51386">
        <w:rPr>
          <w:sz w:val="24"/>
          <w:szCs w:val="24"/>
          <w:lang w:val="en-US"/>
        </w:rPr>
        <w:t>Area Two</w:t>
      </w:r>
      <w:r w:rsidRPr="00BF72DE">
        <w:rPr>
          <w:sz w:val="24"/>
          <w:szCs w:val="24"/>
          <w:lang w:val="en-US"/>
        </w:rPr>
        <w:t xml:space="preserve"> had the highest reported crime calls and calls for service when compared to the other areas.  This is a trend that has continu</w:t>
      </w:r>
      <w:r w:rsidR="00B44186" w:rsidRPr="00BF72DE">
        <w:rPr>
          <w:sz w:val="24"/>
          <w:szCs w:val="24"/>
          <w:lang w:val="en-US"/>
        </w:rPr>
        <w:t>ed over the past couple years.</w:t>
      </w:r>
    </w:p>
    <w:p w:rsidR="00977ABB" w:rsidRPr="00BF72DE" w:rsidRDefault="00B44186" w:rsidP="00E23FBB">
      <w:pPr>
        <w:rPr>
          <w:sz w:val="24"/>
          <w:szCs w:val="24"/>
        </w:rPr>
      </w:pPr>
      <w:bookmarkStart w:id="10" w:name="_Toc531755545"/>
      <w:r w:rsidRPr="00BF72DE">
        <w:rPr>
          <w:sz w:val="24"/>
          <w:szCs w:val="24"/>
        </w:rPr>
        <w:t>2018 Area Projects</w:t>
      </w:r>
      <w:bookmarkEnd w:id="10"/>
      <w:r w:rsidR="00E23FBB" w:rsidRPr="00BF72DE">
        <w:rPr>
          <w:sz w:val="24"/>
          <w:szCs w:val="24"/>
        </w:rPr>
        <w:t>:</w:t>
      </w:r>
    </w:p>
    <w:p w:rsidR="00977ABB" w:rsidRPr="00BF72DE" w:rsidRDefault="00977ABB" w:rsidP="00E23FBB">
      <w:pPr>
        <w:rPr>
          <w:rFonts w:eastAsia="Times New Roman"/>
          <w:b/>
          <w:color w:val="353838"/>
          <w:sz w:val="24"/>
          <w:szCs w:val="24"/>
          <w:lang w:eastAsia="en-CA"/>
        </w:rPr>
      </w:pPr>
      <w:bookmarkStart w:id="11" w:name="_Toc531755546"/>
      <w:r w:rsidRPr="00BF72DE">
        <w:rPr>
          <w:b/>
          <w:sz w:val="24"/>
          <w:szCs w:val="24"/>
          <w:lang w:eastAsia="en-CA"/>
        </w:rPr>
        <w:t>Head of the Trent Regatta (HOTT) – PC McGill</w:t>
      </w:r>
      <w:bookmarkEnd w:id="11"/>
    </w:p>
    <w:p w:rsidR="00977ABB" w:rsidRPr="00BF72DE" w:rsidRDefault="00382563" w:rsidP="00E23FBB">
      <w:pPr>
        <w:rPr>
          <w:sz w:val="24"/>
          <w:szCs w:val="24"/>
          <w:lang w:eastAsia="en-CA"/>
        </w:rPr>
      </w:pPr>
      <w:r w:rsidRPr="00BF72DE">
        <w:rPr>
          <w:sz w:val="24"/>
          <w:szCs w:val="24"/>
          <w:lang w:eastAsia="en-CA"/>
        </w:rPr>
        <w:t xml:space="preserve">For over 40 years Trent University has held their annual rowing regatta in early autumn. </w:t>
      </w:r>
      <w:r w:rsidR="00977ABB" w:rsidRPr="00BF72DE">
        <w:rPr>
          <w:sz w:val="24"/>
          <w:szCs w:val="24"/>
          <w:lang w:eastAsia="en-CA"/>
        </w:rPr>
        <w:t>In 2018 the event took place on September 28</w:t>
      </w:r>
      <w:r w:rsidR="00977ABB" w:rsidRPr="00BF72DE">
        <w:rPr>
          <w:sz w:val="24"/>
          <w:szCs w:val="24"/>
          <w:vertAlign w:val="superscript"/>
          <w:lang w:eastAsia="en-CA"/>
        </w:rPr>
        <w:t>th</w:t>
      </w:r>
      <w:r w:rsidR="00B44186" w:rsidRPr="00BF72DE">
        <w:rPr>
          <w:sz w:val="24"/>
          <w:szCs w:val="24"/>
          <w:lang w:eastAsia="en-CA"/>
        </w:rPr>
        <w:t xml:space="preserve"> and </w:t>
      </w:r>
      <w:r w:rsidR="00977ABB" w:rsidRPr="00BF72DE">
        <w:rPr>
          <w:sz w:val="24"/>
          <w:szCs w:val="24"/>
          <w:lang w:eastAsia="en-CA"/>
        </w:rPr>
        <w:t>29</w:t>
      </w:r>
      <w:r w:rsidR="00977ABB" w:rsidRPr="00BF72DE">
        <w:rPr>
          <w:sz w:val="24"/>
          <w:szCs w:val="24"/>
          <w:vertAlign w:val="superscript"/>
          <w:lang w:eastAsia="en-CA"/>
        </w:rPr>
        <w:t>th</w:t>
      </w:r>
      <w:r w:rsidR="00977ABB" w:rsidRPr="00BF72DE">
        <w:rPr>
          <w:sz w:val="24"/>
          <w:szCs w:val="24"/>
          <w:lang w:eastAsia="en-CA"/>
        </w:rPr>
        <w:t>.</w:t>
      </w:r>
      <w:r w:rsidR="00B44186" w:rsidRPr="00BF72DE">
        <w:rPr>
          <w:sz w:val="24"/>
          <w:szCs w:val="24"/>
          <w:lang w:eastAsia="en-CA"/>
        </w:rPr>
        <w:t xml:space="preserve"> The event</w:t>
      </w:r>
      <w:r w:rsidR="002852FF">
        <w:rPr>
          <w:sz w:val="24"/>
          <w:szCs w:val="24"/>
          <w:lang w:eastAsia="en-CA"/>
        </w:rPr>
        <w:t xml:space="preserve"> coincides with the university’s h</w:t>
      </w:r>
      <w:r w:rsidR="00977ABB" w:rsidRPr="00BF72DE">
        <w:rPr>
          <w:sz w:val="24"/>
          <w:szCs w:val="24"/>
          <w:lang w:eastAsia="en-CA"/>
        </w:rPr>
        <w:t xml:space="preserve">omecoming </w:t>
      </w:r>
      <w:r w:rsidR="002852FF">
        <w:rPr>
          <w:sz w:val="24"/>
          <w:szCs w:val="24"/>
          <w:lang w:eastAsia="en-CA"/>
        </w:rPr>
        <w:t>w</w:t>
      </w:r>
      <w:r w:rsidR="00977ABB" w:rsidRPr="00BF72DE">
        <w:rPr>
          <w:sz w:val="24"/>
          <w:szCs w:val="24"/>
          <w:lang w:eastAsia="en-CA"/>
        </w:rPr>
        <w:t>eekend. In total, the event attracts thousands of visitors and is an important event for not only Trent University, but also to the City of Peterborough. The actual regatta</w:t>
      </w:r>
      <w:r w:rsidR="00333C53" w:rsidRPr="00BF72DE">
        <w:rPr>
          <w:sz w:val="24"/>
          <w:szCs w:val="24"/>
          <w:lang w:eastAsia="en-CA"/>
        </w:rPr>
        <w:t xml:space="preserve"> is held on Friday and Saturday</w:t>
      </w:r>
      <w:r w:rsidR="00977ABB" w:rsidRPr="00BF72DE">
        <w:rPr>
          <w:sz w:val="24"/>
          <w:szCs w:val="24"/>
          <w:lang w:eastAsia="en-CA"/>
        </w:rPr>
        <w:t xml:space="preserve"> and includes </w:t>
      </w:r>
      <w:r w:rsidR="00FC03BF" w:rsidRPr="00BF72DE">
        <w:rPr>
          <w:sz w:val="24"/>
          <w:szCs w:val="24"/>
          <w:lang w:eastAsia="en-CA"/>
        </w:rPr>
        <w:t xml:space="preserve">participants and spectators </w:t>
      </w:r>
      <w:r w:rsidR="00977ABB" w:rsidRPr="00BF72DE">
        <w:rPr>
          <w:sz w:val="24"/>
          <w:szCs w:val="24"/>
          <w:lang w:eastAsia="en-CA"/>
        </w:rPr>
        <w:t xml:space="preserve">from various universities </w:t>
      </w:r>
      <w:r w:rsidR="00FC03BF" w:rsidRPr="00BF72DE">
        <w:rPr>
          <w:sz w:val="24"/>
          <w:szCs w:val="24"/>
          <w:lang w:eastAsia="en-CA"/>
        </w:rPr>
        <w:t>from acr</w:t>
      </w:r>
      <w:r w:rsidR="00977ABB" w:rsidRPr="00BF72DE">
        <w:rPr>
          <w:sz w:val="24"/>
          <w:szCs w:val="24"/>
          <w:lang w:eastAsia="en-CA"/>
        </w:rPr>
        <w:t>o</w:t>
      </w:r>
      <w:r w:rsidR="00FC03BF" w:rsidRPr="00BF72DE">
        <w:rPr>
          <w:sz w:val="24"/>
          <w:szCs w:val="24"/>
          <w:lang w:eastAsia="en-CA"/>
        </w:rPr>
        <w:t>ss</w:t>
      </w:r>
      <w:r w:rsidR="00977ABB" w:rsidRPr="00BF72DE">
        <w:rPr>
          <w:sz w:val="24"/>
          <w:szCs w:val="24"/>
          <w:lang w:eastAsia="en-CA"/>
        </w:rPr>
        <w:t xml:space="preserve"> Ontario. </w:t>
      </w:r>
    </w:p>
    <w:p w:rsidR="00977ABB" w:rsidRPr="00BF72DE" w:rsidRDefault="00977ABB" w:rsidP="00E23FBB">
      <w:pPr>
        <w:rPr>
          <w:sz w:val="24"/>
          <w:szCs w:val="24"/>
          <w:lang w:eastAsia="en-CA"/>
        </w:rPr>
      </w:pPr>
      <w:r w:rsidRPr="00BF72DE">
        <w:rPr>
          <w:sz w:val="24"/>
          <w:szCs w:val="24"/>
          <w:lang w:eastAsia="en-CA"/>
        </w:rPr>
        <w:lastRenderedPageBreak/>
        <w:t xml:space="preserve">On </w:t>
      </w:r>
      <w:r w:rsidR="00FC03BF" w:rsidRPr="00BF72DE">
        <w:rPr>
          <w:sz w:val="24"/>
          <w:szCs w:val="24"/>
          <w:lang w:eastAsia="en-CA"/>
        </w:rPr>
        <w:t xml:space="preserve">the </w:t>
      </w:r>
      <w:r w:rsidRPr="00BF72DE">
        <w:rPr>
          <w:sz w:val="24"/>
          <w:szCs w:val="24"/>
          <w:lang w:eastAsia="en-CA"/>
        </w:rPr>
        <w:t xml:space="preserve">Saturday, there are two separate liquor licensed areas, one on each side of the </w:t>
      </w:r>
      <w:r w:rsidR="00FC03BF" w:rsidRPr="00BF72DE">
        <w:rPr>
          <w:sz w:val="24"/>
          <w:szCs w:val="24"/>
          <w:lang w:eastAsia="en-CA"/>
        </w:rPr>
        <w:t>Otonabee R</w:t>
      </w:r>
      <w:r w:rsidRPr="00BF72DE">
        <w:rPr>
          <w:sz w:val="24"/>
          <w:szCs w:val="24"/>
          <w:lang w:eastAsia="en-CA"/>
        </w:rPr>
        <w:t>iver. The West Bank beer garden is the largest comprising of approximately 4,000 patrons when at capacity. The beer garden on the West Bank is typicall</w:t>
      </w:r>
      <w:r w:rsidR="00333C53" w:rsidRPr="00BF72DE">
        <w:rPr>
          <w:sz w:val="24"/>
          <w:szCs w:val="24"/>
          <w:lang w:eastAsia="en-CA"/>
        </w:rPr>
        <w:t>y attended only by Alumni</w:t>
      </w:r>
      <w:r w:rsidRPr="00BF72DE">
        <w:rPr>
          <w:sz w:val="24"/>
          <w:szCs w:val="24"/>
          <w:lang w:eastAsia="en-CA"/>
        </w:rPr>
        <w:t xml:space="preserve"> and has a family friendly atmosphere and has a significantly lower attendance rate. </w:t>
      </w:r>
      <w:r w:rsidR="00FC03BF" w:rsidRPr="00BF72DE">
        <w:rPr>
          <w:sz w:val="24"/>
          <w:szCs w:val="24"/>
          <w:lang w:eastAsia="en-CA"/>
        </w:rPr>
        <w:t xml:space="preserve"> </w:t>
      </w:r>
      <w:r w:rsidRPr="00BF72DE">
        <w:rPr>
          <w:sz w:val="24"/>
          <w:szCs w:val="24"/>
          <w:lang w:eastAsia="en-CA"/>
        </w:rPr>
        <w:t>At the conclusi</w:t>
      </w:r>
      <w:r w:rsidR="00333C53" w:rsidRPr="00BF72DE">
        <w:rPr>
          <w:sz w:val="24"/>
          <w:szCs w:val="24"/>
          <w:lang w:eastAsia="en-CA"/>
        </w:rPr>
        <w:t>on of the beer garden at 6:</w:t>
      </w:r>
      <w:r w:rsidR="00FC03BF" w:rsidRPr="00BF72DE">
        <w:rPr>
          <w:sz w:val="24"/>
          <w:szCs w:val="24"/>
          <w:lang w:eastAsia="en-CA"/>
        </w:rPr>
        <w:t>p.m.</w:t>
      </w:r>
      <w:r w:rsidRPr="00BF72DE">
        <w:rPr>
          <w:sz w:val="24"/>
          <w:szCs w:val="24"/>
          <w:lang w:eastAsia="en-CA"/>
        </w:rPr>
        <w:t xml:space="preserve">, a large number of people enter the </w:t>
      </w:r>
      <w:r w:rsidR="00FC03BF" w:rsidRPr="00BF72DE">
        <w:rPr>
          <w:sz w:val="24"/>
          <w:szCs w:val="24"/>
          <w:lang w:eastAsia="en-CA"/>
        </w:rPr>
        <w:t xml:space="preserve">Peterborough </w:t>
      </w:r>
      <w:r w:rsidRPr="00BF72DE">
        <w:rPr>
          <w:sz w:val="24"/>
          <w:szCs w:val="24"/>
          <w:lang w:eastAsia="en-CA"/>
        </w:rPr>
        <w:t>downtown co</w:t>
      </w:r>
      <w:r w:rsidR="00FC03BF" w:rsidRPr="00BF72DE">
        <w:rPr>
          <w:sz w:val="24"/>
          <w:szCs w:val="24"/>
          <w:lang w:eastAsia="en-CA"/>
        </w:rPr>
        <w:t>re</w:t>
      </w:r>
      <w:r w:rsidRPr="00BF72DE">
        <w:rPr>
          <w:sz w:val="24"/>
          <w:szCs w:val="24"/>
          <w:lang w:eastAsia="en-CA"/>
        </w:rPr>
        <w:t xml:space="preserve">. </w:t>
      </w:r>
      <w:r w:rsidR="00FC03BF" w:rsidRPr="00BF72DE">
        <w:rPr>
          <w:sz w:val="24"/>
          <w:szCs w:val="24"/>
          <w:lang w:eastAsia="en-CA"/>
        </w:rPr>
        <w:t xml:space="preserve"> </w:t>
      </w:r>
      <w:r w:rsidRPr="00BF72DE">
        <w:rPr>
          <w:sz w:val="24"/>
          <w:szCs w:val="24"/>
          <w:lang w:eastAsia="en-CA"/>
        </w:rPr>
        <w:t>The event has evolved over the years and the downtown core has taken on a festival atmosphere. In the past, the consumption of alcohol and large crowd</w:t>
      </w:r>
      <w:r w:rsidR="00FC03BF" w:rsidRPr="00BF72DE">
        <w:rPr>
          <w:sz w:val="24"/>
          <w:szCs w:val="24"/>
          <w:lang w:eastAsia="en-CA"/>
        </w:rPr>
        <w:t>s display</w:t>
      </w:r>
      <w:r w:rsidR="00333C53" w:rsidRPr="00BF72DE">
        <w:rPr>
          <w:sz w:val="24"/>
          <w:szCs w:val="24"/>
          <w:lang w:eastAsia="en-CA"/>
        </w:rPr>
        <w:t>ed</w:t>
      </w:r>
      <w:r w:rsidR="00FC03BF" w:rsidRPr="00BF72DE">
        <w:rPr>
          <w:sz w:val="24"/>
          <w:szCs w:val="24"/>
          <w:lang w:eastAsia="en-CA"/>
        </w:rPr>
        <w:t xml:space="preserve"> undesirable behaviour; </w:t>
      </w:r>
      <w:r w:rsidRPr="00BF72DE">
        <w:rPr>
          <w:sz w:val="24"/>
          <w:szCs w:val="24"/>
          <w:lang w:eastAsia="en-CA"/>
        </w:rPr>
        <w:t xml:space="preserve">included acts of mischief, excessive noise, fighting, indecent acts, and urinating in the streets. </w:t>
      </w:r>
    </w:p>
    <w:p w:rsidR="00977ABB" w:rsidRPr="00BF72DE" w:rsidRDefault="00D51386" w:rsidP="00E23FBB">
      <w:pPr>
        <w:rPr>
          <w:sz w:val="24"/>
          <w:szCs w:val="24"/>
          <w:lang w:eastAsia="en-CA"/>
        </w:rPr>
      </w:pPr>
      <w:r>
        <w:rPr>
          <w:sz w:val="24"/>
          <w:szCs w:val="24"/>
          <w:lang w:val="en-US" w:eastAsia="en-CA"/>
        </w:rPr>
        <w:t>Area Two</w:t>
      </w:r>
      <w:r w:rsidR="00FC03BF" w:rsidRPr="00BF72DE">
        <w:rPr>
          <w:sz w:val="24"/>
          <w:szCs w:val="24"/>
          <w:lang w:val="en-US" w:eastAsia="en-CA"/>
        </w:rPr>
        <w:t xml:space="preserve"> officers set the</w:t>
      </w:r>
      <w:r w:rsidR="00977ABB" w:rsidRPr="00BF72DE">
        <w:rPr>
          <w:sz w:val="24"/>
          <w:szCs w:val="24"/>
          <w:lang w:val="en-US" w:eastAsia="en-CA"/>
        </w:rPr>
        <w:t xml:space="preserve"> goal to reduce the number of crime and alcohol related incidents in the downtown core. With regards to number of calls for service, previous statistics show this night is comparable to New Year’s Eve and St. Patrick’s Day. </w:t>
      </w:r>
    </w:p>
    <w:p w:rsidR="00977ABB" w:rsidRPr="00BF72DE" w:rsidRDefault="00FC03BF" w:rsidP="00E23FBB">
      <w:pPr>
        <w:rPr>
          <w:sz w:val="24"/>
          <w:szCs w:val="24"/>
          <w:lang w:val="en-US" w:eastAsia="en-CA"/>
        </w:rPr>
      </w:pPr>
      <w:r w:rsidRPr="00BF72DE">
        <w:rPr>
          <w:sz w:val="24"/>
          <w:szCs w:val="24"/>
          <w:lang w:val="en-US" w:eastAsia="en-CA"/>
        </w:rPr>
        <w:t>PC McGill met with University o</w:t>
      </w:r>
      <w:r w:rsidR="00977ABB" w:rsidRPr="00BF72DE">
        <w:rPr>
          <w:sz w:val="24"/>
          <w:szCs w:val="24"/>
          <w:lang w:val="en-US" w:eastAsia="en-CA"/>
        </w:rPr>
        <w:t>fficials prior to the event and</w:t>
      </w:r>
      <w:r w:rsidRPr="00BF72DE">
        <w:rPr>
          <w:sz w:val="24"/>
          <w:szCs w:val="24"/>
          <w:lang w:val="en-US" w:eastAsia="en-CA"/>
        </w:rPr>
        <w:t xml:space="preserve"> learned the</w:t>
      </w:r>
      <w:r w:rsidR="00977ABB" w:rsidRPr="00BF72DE">
        <w:rPr>
          <w:sz w:val="24"/>
          <w:szCs w:val="24"/>
          <w:lang w:val="en-US" w:eastAsia="en-CA"/>
        </w:rPr>
        <w:t xml:space="preserve"> event would unfold much like it had the previous year with no major deviations from </w:t>
      </w:r>
      <w:r w:rsidRPr="00BF72DE">
        <w:rPr>
          <w:sz w:val="24"/>
          <w:szCs w:val="24"/>
          <w:lang w:val="en-US" w:eastAsia="en-CA"/>
        </w:rPr>
        <w:t xml:space="preserve">the </w:t>
      </w:r>
      <w:r w:rsidR="00977ABB" w:rsidRPr="00BF72DE">
        <w:rPr>
          <w:sz w:val="24"/>
          <w:szCs w:val="24"/>
          <w:lang w:val="en-US" w:eastAsia="en-CA"/>
        </w:rPr>
        <w:t xml:space="preserve">2017 event. There were further discussions about the requirement for paid duty officers, and in consultation with staff at Trent, 15 paid duty officers </w:t>
      </w:r>
      <w:r w:rsidRPr="00BF72DE">
        <w:rPr>
          <w:sz w:val="24"/>
          <w:szCs w:val="24"/>
          <w:lang w:val="en-US" w:eastAsia="en-CA"/>
        </w:rPr>
        <w:t xml:space="preserve">(funded independently by the University) </w:t>
      </w:r>
      <w:r w:rsidR="00977ABB" w:rsidRPr="00BF72DE">
        <w:rPr>
          <w:sz w:val="24"/>
          <w:szCs w:val="24"/>
          <w:lang w:val="en-US" w:eastAsia="en-CA"/>
        </w:rPr>
        <w:t>we</w:t>
      </w:r>
      <w:r w:rsidR="00333C53" w:rsidRPr="00BF72DE">
        <w:rPr>
          <w:sz w:val="24"/>
          <w:szCs w:val="24"/>
          <w:lang w:val="en-US" w:eastAsia="en-CA"/>
        </w:rPr>
        <w:t>re employed over the course of two</w:t>
      </w:r>
      <w:r w:rsidR="00977ABB" w:rsidRPr="00BF72DE">
        <w:rPr>
          <w:sz w:val="24"/>
          <w:szCs w:val="24"/>
          <w:lang w:val="en-US" w:eastAsia="en-CA"/>
        </w:rPr>
        <w:t xml:space="preserve"> days to ensure the safety of all parties involved. Trent University also renewed their commitment to hiring two paid duty officers to patrol the downtown core</w:t>
      </w:r>
      <w:r w:rsidRPr="00BF72DE">
        <w:rPr>
          <w:sz w:val="24"/>
          <w:szCs w:val="24"/>
          <w:lang w:val="en-US" w:eastAsia="en-CA"/>
        </w:rPr>
        <w:t xml:space="preserve"> following the regatta</w:t>
      </w:r>
      <w:r w:rsidR="00977ABB" w:rsidRPr="00BF72DE">
        <w:rPr>
          <w:sz w:val="24"/>
          <w:szCs w:val="24"/>
          <w:lang w:val="en-US" w:eastAsia="en-CA"/>
        </w:rPr>
        <w:t>. PC McGill hi</w:t>
      </w:r>
      <w:r w:rsidRPr="00BF72DE">
        <w:rPr>
          <w:sz w:val="24"/>
          <w:szCs w:val="24"/>
          <w:lang w:val="en-US" w:eastAsia="en-CA"/>
        </w:rPr>
        <w:t>ghlighted some concerns from</w:t>
      </w:r>
      <w:r w:rsidR="00977ABB" w:rsidRPr="00BF72DE">
        <w:rPr>
          <w:sz w:val="24"/>
          <w:szCs w:val="24"/>
          <w:lang w:val="en-US" w:eastAsia="en-CA"/>
        </w:rPr>
        <w:t xml:space="preserve"> previous year</w:t>
      </w:r>
      <w:r w:rsidRPr="00BF72DE">
        <w:rPr>
          <w:sz w:val="24"/>
          <w:szCs w:val="24"/>
          <w:lang w:val="en-US" w:eastAsia="en-CA"/>
        </w:rPr>
        <w:t>s</w:t>
      </w:r>
      <w:r w:rsidR="00977ABB" w:rsidRPr="00BF72DE">
        <w:rPr>
          <w:sz w:val="24"/>
          <w:szCs w:val="24"/>
          <w:lang w:val="en-US" w:eastAsia="en-CA"/>
        </w:rPr>
        <w:t xml:space="preserve"> regarding security presence in the beer garden, and suggested the hiring of a professional event security firm to </w:t>
      </w:r>
      <w:r w:rsidRPr="00BF72DE">
        <w:rPr>
          <w:sz w:val="24"/>
          <w:szCs w:val="24"/>
          <w:lang w:val="en-US" w:eastAsia="en-CA"/>
        </w:rPr>
        <w:t>ensure there wa</w:t>
      </w:r>
      <w:r w:rsidR="00977ABB" w:rsidRPr="00BF72DE">
        <w:rPr>
          <w:sz w:val="24"/>
          <w:szCs w:val="24"/>
          <w:lang w:val="en-US" w:eastAsia="en-CA"/>
        </w:rPr>
        <w:t>s no over serving of</w:t>
      </w:r>
      <w:r w:rsidR="00333C53" w:rsidRPr="00BF72DE">
        <w:rPr>
          <w:sz w:val="24"/>
          <w:szCs w:val="24"/>
          <w:lang w:val="en-US" w:eastAsia="en-CA"/>
        </w:rPr>
        <w:t xml:space="preserve"> alcohol</w:t>
      </w:r>
      <w:r w:rsidR="00977ABB" w:rsidRPr="00BF72DE">
        <w:rPr>
          <w:sz w:val="24"/>
          <w:szCs w:val="24"/>
          <w:lang w:val="en-US" w:eastAsia="en-CA"/>
        </w:rPr>
        <w:t xml:space="preserve"> and the maxim</w:t>
      </w:r>
      <w:r w:rsidRPr="00BF72DE">
        <w:rPr>
          <w:sz w:val="24"/>
          <w:szCs w:val="24"/>
          <w:lang w:val="en-US" w:eastAsia="en-CA"/>
        </w:rPr>
        <w:t>um capacity of the beer garden wa</w:t>
      </w:r>
      <w:r w:rsidR="00977ABB" w:rsidRPr="00BF72DE">
        <w:rPr>
          <w:sz w:val="24"/>
          <w:szCs w:val="24"/>
          <w:lang w:val="en-US" w:eastAsia="en-CA"/>
        </w:rPr>
        <w:t xml:space="preserve">s respected. </w:t>
      </w:r>
    </w:p>
    <w:p w:rsidR="00977ABB" w:rsidRPr="00BF72DE" w:rsidRDefault="00977ABB" w:rsidP="00E23FBB">
      <w:pPr>
        <w:rPr>
          <w:sz w:val="24"/>
          <w:szCs w:val="24"/>
          <w:lang w:val="en-US" w:eastAsia="en-CA"/>
        </w:rPr>
      </w:pPr>
      <w:r w:rsidRPr="00BF72DE">
        <w:rPr>
          <w:sz w:val="24"/>
          <w:szCs w:val="24"/>
          <w:lang w:val="en-US" w:eastAsia="en-CA"/>
        </w:rPr>
        <w:t xml:space="preserve">At the conclusion of the 2018 HOTT event, the feedback was very positive from all parties.  The Peterborough Police Service will continue to liaise with Trent University for the purposes of ensuring the safety of all patrons during the Head of the Trent Regatta.  </w:t>
      </w:r>
    </w:p>
    <w:p w:rsidR="00977ABB" w:rsidRPr="00BF72DE" w:rsidRDefault="00977ABB" w:rsidP="00E23FBB">
      <w:pPr>
        <w:rPr>
          <w:b/>
          <w:sz w:val="24"/>
          <w:szCs w:val="24"/>
        </w:rPr>
      </w:pPr>
      <w:bookmarkStart w:id="12" w:name="_Toc531755547"/>
      <w:r w:rsidRPr="00BF72DE">
        <w:rPr>
          <w:b/>
          <w:sz w:val="24"/>
          <w:szCs w:val="24"/>
        </w:rPr>
        <w:t>Community Living</w:t>
      </w:r>
      <w:r w:rsidR="00333C53" w:rsidRPr="00BF72DE">
        <w:rPr>
          <w:b/>
          <w:sz w:val="24"/>
          <w:szCs w:val="24"/>
        </w:rPr>
        <w:t xml:space="preserve"> Trent Highlands</w:t>
      </w:r>
      <w:r w:rsidRPr="00BF72DE">
        <w:rPr>
          <w:b/>
          <w:sz w:val="24"/>
          <w:szCs w:val="24"/>
        </w:rPr>
        <w:t xml:space="preserve"> – PC McGill</w:t>
      </w:r>
      <w:bookmarkEnd w:id="12"/>
    </w:p>
    <w:p w:rsidR="00977ABB" w:rsidRPr="00BF72DE" w:rsidRDefault="00977ABB" w:rsidP="00E23FBB">
      <w:pPr>
        <w:rPr>
          <w:sz w:val="24"/>
          <w:szCs w:val="24"/>
          <w:lang w:val="en-US"/>
        </w:rPr>
      </w:pPr>
      <w:r w:rsidRPr="00BF72DE">
        <w:rPr>
          <w:sz w:val="24"/>
          <w:szCs w:val="24"/>
          <w:lang w:val="en-US"/>
        </w:rPr>
        <w:t xml:space="preserve">Although not a “project” in itself, an important community partner in </w:t>
      </w:r>
      <w:r w:rsidR="00D51386">
        <w:rPr>
          <w:sz w:val="24"/>
          <w:szCs w:val="24"/>
          <w:lang w:val="en-US"/>
        </w:rPr>
        <w:t>Area Two</w:t>
      </w:r>
      <w:r w:rsidRPr="00BF72DE">
        <w:rPr>
          <w:sz w:val="24"/>
          <w:szCs w:val="24"/>
          <w:lang w:val="en-US"/>
        </w:rPr>
        <w:t xml:space="preserve"> is Community Living who services a l</w:t>
      </w:r>
      <w:r w:rsidR="00333C53" w:rsidRPr="00BF72DE">
        <w:rPr>
          <w:sz w:val="24"/>
          <w:szCs w:val="24"/>
          <w:lang w:val="en-US"/>
        </w:rPr>
        <w:t xml:space="preserve">arge number of individuals with </w:t>
      </w:r>
      <w:r w:rsidRPr="00BF72DE">
        <w:rPr>
          <w:sz w:val="24"/>
          <w:szCs w:val="24"/>
          <w:lang w:val="en-US"/>
        </w:rPr>
        <w:t>developmental disabilities.  PC McGill has acted as a liaison for the Peterborough Police Service and has been responsible for r</w:t>
      </w:r>
      <w:r w:rsidR="0082494A" w:rsidRPr="00BF72DE">
        <w:rPr>
          <w:sz w:val="24"/>
          <w:szCs w:val="24"/>
          <w:lang w:val="en-US"/>
        </w:rPr>
        <w:t>eviewing individual cases, or</w:t>
      </w:r>
      <w:r w:rsidRPr="00BF72DE">
        <w:rPr>
          <w:sz w:val="24"/>
          <w:szCs w:val="24"/>
          <w:lang w:val="en-US"/>
        </w:rPr>
        <w:t xml:space="preserve"> providing information to police regarding high needs individuals who are responsible for ongoing calls for service.  This will continue to be a liaison position moving into 2019.</w:t>
      </w:r>
    </w:p>
    <w:p w:rsidR="00977ABB" w:rsidRPr="00BF72DE" w:rsidRDefault="00977ABB" w:rsidP="00E23FBB">
      <w:pPr>
        <w:rPr>
          <w:b/>
          <w:sz w:val="24"/>
          <w:szCs w:val="24"/>
        </w:rPr>
      </w:pPr>
      <w:bookmarkStart w:id="13" w:name="_Toc531755548"/>
      <w:r w:rsidRPr="00BF72DE">
        <w:rPr>
          <w:b/>
          <w:sz w:val="24"/>
          <w:szCs w:val="24"/>
        </w:rPr>
        <w:t>One Roof Community Centre – PC Wentworth</w:t>
      </w:r>
      <w:bookmarkEnd w:id="13"/>
    </w:p>
    <w:p w:rsidR="00977ABB" w:rsidRPr="00BF72DE" w:rsidRDefault="00977ABB" w:rsidP="00E23FBB">
      <w:pPr>
        <w:rPr>
          <w:sz w:val="24"/>
          <w:szCs w:val="24"/>
        </w:rPr>
      </w:pPr>
      <w:r w:rsidRPr="00BF72DE">
        <w:rPr>
          <w:sz w:val="24"/>
          <w:szCs w:val="24"/>
        </w:rPr>
        <w:t xml:space="preserve">The One Roof drop in centre has many clients from a challenging background and regularly services low income residents and residents with mental health and addiction challenges. The greatest problem stemming from the One Roof Community Centre is the patrons loitering in </w:t>
      </w:r>
      <w:r w:rsidRPr="00BF72DE">
        <w:rPr>
          <w:sz w:val="24"/>
          <w:szCs w:val="24"/>
        </w:rPr>
        <w:lastRenderedPageBreak/>
        <w:t>Victoria Park located d</w:t>
      </w:r>
      <w:r w:rsidR="00333C53" w:rsidRPr="00BF72DE">
        <w:rPr>
          <w:sz w:val="24"/>
          <w:szCs w:val="24"/>
        </w:rPr>
        <w:t>irectly across the road and has</w:t>
      </w:r>
      <w:r w:rsidRPr="00BF72DE">
        <w:rPr>
          <w:sz w:val="24"/>
          <w:szCs w:val="24"/>
        </w:rPr>
        <w:t xml:space="preserve"> created an unsightly scene with tents being erected and many large groups sitting or sleeping in the park and leaving behind garb</w:t>
      </w:r>
      <w:r w:rsidR="00532293" w:rsidRPr="00BF72DE">
        <w:rPr>
          <w:sz w:val="24"/>
          <w:szCs w:val="24"/>
        </w:rPr>
        <w:t>age.</w:t>
      </w:r>
    </w:p>
    <w:p w:rsidR="00977ABB" w:rsidRPr="00BF72DE" w:rsidRDefault="00977ABB" w:rsidP="00E23FBB">
      <w:pPr>
        <w:rPr>
          <w:sz w:val="24"/>
          <w:szCs w:val="24"/>
        </w:rPr>
      </w:pPr>
      <w:r w:rsidRPr="00BF72DE">
        <w:rPr>
          <w:sz w:val="24"/>
          <w:szCs w:val="24"/>
        </w:rPr>
        <w:t>PC Wentworth has been instrumental in not only understanding the issues and the stakeholders in the area, but in attempting to find a solution.  In 2018, PC Wentworth attended meetings with staff from the One Roof in an attempt to reduce the number of their patrons in the park.  It was identified that one of the driving factors leading to the issue was that One Roof would allow persons to take food from the location to the park, or would provide food to people who were no longer allowed to attend at the One Roof location a</w:t>
      </w:r>
      <w:r w:rsidR="00532293" w:rsidRPr="00BF72DE">
        <w:rPr>
          <w:sz w:val="24"/>
          <w:szCs w:val="24"/>
        </w:rPr>
        <w:t>s per trespass or c</w:t>
      </w:r>
      <w:r w:rsidR="0082494A" w:rsidRPr="00BF72DE">
        <w:rPr>
          <w:sz w:val="24"/>
          <w:szCs w:val="24"/>
        </w:rPr>
        <w:t xml:space="preserve">ourt orders.  </w:t>
      </w:r>
      <w:r w:rsidRPr="00BF72DE">
        <w:rPr>
          <w:sz w:val="24"/>
          <w:szCs w:val="24"/>
        </w:rPr>
        <w:t>A solution was identified and put in place where One Roof staff would no longer provide food to patrons who were using the park to eat.  Patrons had to attend at the location for meals and the garbage was dealt with inside.  Further to this point, One Roof brought needle disposal containers to their location to assist in reducing the number of needles left in Victoria Park.</w:t>
      </w:r>
    </w:p>
    <w:p w:rsidR="00977ABB" w:rsidRPr="00BF72DE" w:rsidRDefault="00977ABB" w:rsidP="00E23FBB">
      <w:pPr>
        <w:rPr>
          <w:sz w:val="24"/>
          <w:szCs w:val="24"/>
        </w:rPr>
      </w:pPr>
      <w:r w:rsidRPr="00BF72DE">
        <w:rPr>
          <w:sz w:val="24"/>
          <w:szCs w:val="24"/>
        </w:rPr>
        <w:t xml:space="preserve">In terms of police matters, staff at One Roof were spoken to and informed of the strategies of the police service to deal with calls for service arising from persons in Victoria Park and at their location.  PC Wentworth has also utilized the assistance of Peter Williams </w:t>
      </w:r>
      <w:r w:rsidR="0082494A" w:rsidRPr="00BF72DE">
        <w:rPr>
          <w:sz w:val="24"/>
          <w:szCs w:val="24"/>
        </w:rPr>
        <w:t xml:space="preserve">(Peterborough Police Service’s Community Development Coordinator) </w:t>
      </w:r>
      <w:r w:rsidRPr="00BF72DE">
        <w:rPr>
          <w:sz w:val="24"/>
          <w:szCs w:val="24"/>
        </w:rPr>
        <w:t>to liaise with various community groups that share similar concerns.</w:t>
      </w:r>
    </w:p>
    <w:p w:rsidR="00977ABB" w:rsidRPr="00BF72DE" w:rsidRDefault="00977ABB" w:rsidP="00E23FBB">
      <w:pPr>
        <w:rPr>
          <w:b/>
          <w:sz w:val="24"/>
          <w:szCs w:val="24"/>
        </w:rPr>
      </w:pPr>
      <w:bookmarkStart w:id="14" w:name="_Toc531755549"/>
      <w:r w:rsidRPr="00BF72DE">
        <w:rPr>
          <w:b/>
          <w:sz w:val="24"/>
          <w:szCs w:val="24"/>
        </w:rPr>
        <w:t>Youth Emergency Shelter (YES) – PC Gabriel and PC Whiteway</w:t>
      </w:r>
      <w:bookmarkEnd w:id="14"/>
    </w:p>
    <w:p w:rsidR="00977ABB" w:rsidRPr="00BF72DE" w:rsidRDefault="00977ABB" w:rsidP="00E23FBB">
      <w:pPr>
        <w:rPr>
          <w:sz w:val="24"/>
          <w:szCs w:val="24"/>
        </w:rPr>
      </w:pPr>
      <w:r w:rsidRPr="00BF72DE">
        <w:rPr>
          <w:sz w:val="24"/>
          <w:szCs w:val="24"/>
        </w:rPr>
        <w:t>The Youth Emergency Centre has continued to be a g</w:t>
      </w:r>
      <w:r w:rsidR="001772BC" w:rsidRPr="00BF72DE">
        <w:rPr>
          <w:sz w:val="24"/>
          <w:szCs w:val="24"/>
        </w:rPr>
        <w:t>r</w:t>
      </w:r>
      <w:r w:rsidRPr="00BF72DE">
        <w:rPr>
          <w:sz w:val="24"/>
          <w:szCs w:val="24"/>
        </w:rPr>
        <w:t>o</w:t>
      </w:r>
      <w:r w:rsidR="001772BC" w:rsidRPr="00BF72DE">
        <w:rPr>
          <w:sz w:val="24"/>
          <w:szCs w:val="24"/>
        </w:rPr>
        <w:t>w</w:t>
      </w:r>
      <w:r w:rsidRPr="00BF72DE">
        <w:rPr>
          <w:sz w:val="24"/>
          <w:szCs w:val="24"/>
        </w:rPr>
        <w:t xml:space="preserve">ing concern </w:t>
      </w:r>
      <w:r w:rsidR="001772BC" w:rsidRPr="00BF72DE">
        <w:rPr>
          <w:sz w:val="24"/>
          <w:szCs w:val="24"/>
        </w:rPr>
        <w:t>with</w:t>
      </w:r>
      <w:r w:rsidRPr="00BF72DE">
        <w:rPr>
          <w:sz w:val="24"/>
          <w:szCs w:val="24"/>
        </w:rPr>
        <w:t xml:space="preserve"> a number of displaced youth in the area of Brock Street and George Street.  In 2018, PC Gabriel and PC Whiteway took a liaison role with the YES in an attempt to maintained a relationship with the </w:t>
      </w:r>
      <w:r w:rsidR="001772BC" w:rsidRPr="00BF72DE">
        <w:rPr>
          <w:sz w:val="24"/>
          <w:szCs w:val="24"/>
        </w:rPr>
        <w:t xml:space="preserve">organization and strengthen </w:t>
      </w:r>
      <w:r w:rsidRPr="00BF72DE">
        <w:rPr>
          <w:sz w:val="24"/>
          <w:szCs w:val="24"/>
        </w:rPr>
        <w:t>communication</w:t>
      </w:r>
      <w:r w:rsidR="001772BC" w:rsidRPr="00BF72DE">
        <w:rPr>
          <w:sz w:val="24"/>
          <w:szCs w:val="24"/>
        </w:rPr>
        <w:t>s</w:t>
      </w:r>
      <w:r w:rsidRPr="00BF72DE">
        <w:rPr>
          <w:sz w:val="24"/>
          <w:szCs w:val="24"/>
        </w:rPr>
        <w:t xml:space="preserve">.  </w:t>
      </w:r>
    </w:p>
    <w:p w:rsidR="00977ABB" w:rsidRPr="00BF72DE" w:rsidRDefault="00977ABB" w:rsidP="00E23FBB">
      <w:pPr>
        <w:rPr>
          <w:sz w:val="24"/>
          <w:szCs w:val="24"/>
        </w:rPr>
      </w:pPr>
      <w:r w:rsidRPr="00BF72DE">
        <w:rPr>
          <w:sz w:val="24"/>
          <w:szCs w:val="24"/>
        </w:rPr>
        <w:t>In 2018, the YES was the 4</w:t>
      </w:r>
      <w:r w:rsidRPr="00BF72DE">
        <w:rPr>
          <w:sz w:val="24"/>
          <w:szCs w:val="24"/>
          <w:vertAlign w:val="superscript"/>
        </w:rPr>
        <w:t>th</w:t>
      </w:r>
      <w:r w:rsidRPr="00BF72DE">
        <w:rPr>
          <w:sz w:val="24"/>
          <w:szCs w:val="24"/>
        </w:rPr>
        <w:t xml:space="preserve"> highest call generating location in </w:t>
      </w:r>
      <w:r w:rsidR="00D51386">
        <w:rPr>
          <w:sz w:val="24"/>
          <w:szCs w:val="24"/>
        </w:rPr>
        <w:t>Area Two</w:t>
      </w:r>
      <w:r w:rsidRPr="00BF72DE">
        <w:rPr>
          <w:sz w:val="24"/>
          <w:szCs w:val="24"/>
        </w:rPr>
        <w:t xml:space="preserve"> with 117</w:t>
      </w:r>
      <w:r w:rsidR="00532293" w:rsidRPr="00BF72DE">
        <w:rPr>
          <w:sz w:val="24"/>
          <w:szCs w:val="24"/>
        </w:rPr>
        <w:t xml:space="preserve"> </w:t>
      </w:r>
      <w:r w:rsidR="00576157" w:rsidRPr="00BF72DE">
        <w:rPr>
          <w:sz w:val="24"/>
          <w:szCs w:val="24"/>
        </w:rPr>
        <w:t>recorded o</w:t>
      </w:r>
      <w:r w:rsidRPr="00BF72DE">
        <w:rPr>
          <w:sz w:val="24"/>
          <w:szCs w:val="24"/>
        </w:rPr>
        <w:t xml:space="preserve">ccurrences and 128 calls for service.  Looking forward into 2019, the Peterborough Police Service will continue to have a police officer liaising with the YES to identify any solutions that are mutually beneficial in reducing calls for service.  </w:t>
      </w:r>
    </w:p>
    <w:p w:rsidR="00977ABB" w:rsidRPr="00BF72DE" w:rsidRDefault="00977ABB" w:rsidP="00E23FBB">
      <w:pPr>
        <w:rPr>
          <w:b/>
          <w:sz w:val="24"/>
          <w:szCs w:val="24"/>
        </w:rPr>
      </w:pPr>
      <w:bookmarkStart w:id="15" w:name="_Toc531755550"/>
      <w:r w:rsidRPr="00BF72DE">
        <w:rPr>
          <w:b/>
          <w:sz w:val="24"/>
          <w:szCs w:val="24"/>
        </w:rPr>
        <w:t>Cameron House – PC Donnelly and PC S. Cowie</w:t>
      </w:r>
      <w:bookmarkEnd w:id="15"/>
    </w:p>
    <w:p w:rsidR="00977ABB" w:rsidRPr="00BF72DE" w:rsidRDefault="00977ABB" w:rsidP="00E23FBB">
      <w:pPr>
        <w:rPr>
          <w:sz w:val="24"/>
          <w:szCs w:val="24"/>
          <w:lang w:val="en-US"/>
        </w:rPr>
      </w:pPr>
      <w:r w:rsidRPr="00BF72DE">
        <w:rPr>
          <w:sz w:val="24"/>
          <w:szCs w:val="24"/>
          <w:lang w:val="en-US"/>
        </w:rPr>
        <w:t xml:space="preserve">In 2018, PC Donnelly and PC Cowie liaised with staff from the Cameron House as a means to deal with any questions or concerns from both sides regarding police or personnel matters.  </w:t>
      </w:r>
      <w:r w:rsidR="006571D7" w:rsidRPr="00BF72DE">
        <w:rPr>
          <w:sz w:val="24"/>
          <w:szCs w:val="24"/>
          <w:lang w:val="en-US"/>
        </w:rPr>
        <w:t>On occasion it was determined police were contacted by shelter staff for non-police matters.  It was arranged for</w:t>
      </w:r>
      <w:r w:rsidRPr="00BF72DE">
        <w:rPr>
          <w:sz w:val="24"/>
          <w:szCs w:val="24"/>
          <w:lang w:val="en-US"/>
        </w:rPr>
        <w:t xml:space="preserve"> an email </w:t>
      </w:r>
      <w:r w:rsidR="006571D7" w:rsidRPr="00BF72DE">
        <w:rPr>
          <w:sz w:val="24"/>
          <w:szCs w:val="24"/>
          <w:lang w:val="en-US"/>
        </w:rPr>
        <w:t>to</w:t>
      </w:r>
      <w:r w:rsidRPr="00BF72DE">
        <w:rPr>
          <w:sz w:val="24"/>
          <w:szCs w:val="24"/>
          <w:lang w:val="en-US"/>
        </w:rPr>
        <w:t xml:space="preserve"> be sent</w:t>
      </w:r>
      <w:r w:rsidR="006571D7" w:rsidRPr="00BF72DE">
        <w:rPr>
          <w:sz w:val="24"/>
          <w:szCs w:val="24"/>
          <w:lang w:val="en-US"/>
        </w:rPr>
        <w:t xml:space="preserve"> by officers</w:t>
      </w:r>
      <w:r w:rsidRPr="00BF72DE">
        <w:rPr>
          <w:sz w:val="24"/>
          <w:szCs w:val="24"/>
          <w:lang w:val="en-US"/>
        </w:rPr>
        <w:t xml:space="preserve"> to the Program Supervi</w:t>
      </w:r>
      <w:r w:rsidR="00B26500" w:rsidRPr="00BF72DE">
        <w:rPr>
          <w:sz w:val="24"/>
          <w:szCs w:val="24"/>
          <w:lang w:val="en-US"/>
        </w:rPr>
        <w:t xml:space="preserve">sor </w:t>
      </w:r>
      <w:r w:rsidR="006571D7" w:rsidRPr="00BF72DE">
        <w:rPr>
          <w:sz w:val="24"/>
          <w:szCs w:val="24"/>
          <w:lang w:val="en-US"/>
        </w:rPr>
        <w:t>with concerns and she would</w:t>
      </w:r>
      <w:r w:rsidRPr="00BF72DE">
        <w:rPr>
          <w:sz w:val="24"/>
          <w:szCs w:val="24"/>
          <w:lang w:val="en-US"/>
        </w:rPr>
        <w:t xml:space="preserve"> address them on a case to case basis</w:t>
      </w:r>
      <w:r w:rsidR="006571D7" w:rsidRPr="00BF72DE">
        <w:rPr>
          <w:sz w:val="24"/>
          <w:szCs w:val="24"/>
          <w:lang w:val="en-US"/>
        </w:rPr>
        <w:t xml:space="preserve"> and follow up with staff</w:t>
      </w:r>
      <w:r w:rsidRPr="00BF72DE">
        <w:rPr>
          <w:sz w:val="24"/>
          <w:szCs w:val="24"/>
          <w:lang w:val="en-US"/>
        </w:rPr>
        <w:t xml:space="preserve">.  </w:t>
      </w:r>
    </w:p>
    <w:p w:rsidR="00A031FB" w:rsidRDefault="00A031FB" w:rsidP="00E23FBB">
      <w:pPr>
        <w:rPr>
          <w:b/>
          <w:sz w:val="24"/>
          <w:szCs w:val="24"/>
        </w:rPr>
      </w:pPr>
      <w:bookmarkStart w:id="16" w:name="_Toc531755551"/>
    </w:p>
    <w:p w:rsidR="00A031FB" w:rsidRDefault="00A031FB" w:rsidP="00E23FBB">
      <w:pPr>
        <w:rPr>
          <w:b/>
          <w:sz w:val="24"/>
          <w:szCs w:val="24"/>
        </w:rPr>
      </w:pPr>
    </w:p>
    <w:p w:rsidR="00977ABB" w:rsidRPr="00BF72DE" w:rsidRDefault="00977ABB" w:rsidP="00E23FBB">
      <w:pPr>
        <w:rPr>
          <w:b/>
          <w:sz w:val="24"/>
          <w:szCs w:val="24"/>
        </w:rPr>
      </w:pPr>
      <w:r w:rsidRPr="00BF72DE">
        <w:rPr>
          <w:b/>
          <w:sz w:val="24"/>
          <w:szCs w:val="24"/>
        </w:rPr>
        <w:lastRenderedPageBreak/>
        <w:t>Brock Street and George Street</w:t>
      </w:r>
      <w:bookmarkEnd w:id="16"/>
    </w:p>
    <w:p w:rsidR="00977ABB" w:rsidRPr="00BF72DE" w:rsidRDefault="00977ABB" w:rsidP="00E23FBB">
      <w:pPr>
        <w:rPr>
          <w:sz w:val="24"/>
          <w:szCs w:val="24"/>
          <w:lang w:val="en-US"/>
        </w:rPr>
      </w:pPr>
      <w:r w:rsidRPr="00BF72DE">
        <w:rPr>
          <w:sz w:val="24"/>
          <w:szCs w:val="24"/>
          <w:lang w:val="en-US"/>
        </w:rPr>
        <w:t xml:space="preserve">For a number of reasons including the location between the YES shelter, One Roof, the Brock Mission and the Warming Room, the area </w:t>
      </w:r>
      <w:r w:rsidR="006571D7" w:rsidRPr="00BF72DE">
        <w:rPr>
          <w:sz w:val="24"/>
          <w:szCs w:val="24"/>
          <w:lang w:val="en-US"/>
        </w:rPr>
        <w:t>of Brock St</w:t>
      </w:r>
      <w:r w:rsidR="00B26500" w:rsidRPr="00BF72DE">
        <w:rPr>
          <w:sz w:val="24"/>
          <w:szCs w:val="24"/>
          <w:lang w:val="en-US"/>
        </w:rPr>
        <w:t>.</w:t>
      </w:r>
      <w:r w:rsidR="006571D7" w:rsidRPr="00BF72DE">
        <w:rPr>
          <w:sz w:val="24"/>
          <w:szCs w:val="24"/>
          <w:lang w:val="en-US"/>
        </w:rPr>
        <w:t xml:space="preserve"> and George St</w:t>
      </w:r>
      <w:r w:rsidR="00B26500" w:rsidRPr="00BF72DE">
        <w:rPr>
          <w:sz w:val="24"/>
          <w:szCs w:val="24"/>
          <w:lang w:val="en-US"/>
        </w:rPr>
        <w:t>.</w:t>
      </w:r>
      <w:r w:rsidRPr="00BF72DE">
        <w:rPr>
          <w:sz w:val="24"/>
          <w:szCs w:val="24"/>
          <w:lang w:val="en-US"/>
        </w:rPr>
        <w:t xml:space="preserve"> has become an area of concern for </w:t>
      </w:r>
      <w:r w:rsidR="00D51386">
        <w:rPr>
          <w:sz w:val="24"/>
          <w:szCs w:val="24"/>
          <w:lang w:val="en-US"/>
        </w:rPr>
        <w:t>Area Two</w:t>
      </w:r>
      <w:r w:rsidRPr="00BF72DE">
        <w:rPr>
          <w:sz w:val="24"/>
          <w:szCs w:val="24"/>
          <w:lang w:val="en-US"/>
        </w:rPr>
        <w:t xml:space="preserve">.  </w:t>
      </w:r>
      <w:r w:rsidR="006571D7" w:rsidRPr="00BF72DE">
        <w:rPr>
          <w:sz w:val="24"/>
          <w:szCs w:val="24"/>
          <w:lang w:val="en-US"/>
        </w:rPr>
        <w:t>Store owners a</w:t>
      </w:r>
      <w:r w:rsidRPr="00BF72DE">
        <w:rPr>
          <w:sz w:val="24"/>
          <w:szCs w:val="24"/>
          <w:lang w:val="en-US"/>
        </w:rPr>
        <w:t>re concerned, and for valid reasons, that the persons loitering outside of the location were interfering with their staff and customers and negatively affecting their business.</w:t>
      </w:r>
    </w:p>
    <w:p w:rsidR="00977ABB" w:rsidRPr="00BF72DE" w:rsidRDefault="006571D7" w:rsidP="00E23FBB">
      <w:pPr>
        <w:rPr>
          <w:sz w:val="24"/>
          <w:szCs w:val="24"/>
          <w:lang w:val="en-US"/>
        </w:rPr>
      </w:pPr>
      <w:r w:rsidRPr="00BF72DE">
        <w:rPr>
          <w:sz w:val="24"/>
          <w:szCs w:val="24"/>
          <w:lang w:val="en-US"/>
        </w:rPr>
        <w:t>The building which houses</w:t>
      </w:r>
      <w:r w:rsidR="00977ABB" w:rsidRPr="00BF72DE">
        <w:rPr>
          <w:sz w:val="24"/>
          <w:szCs w:val="24"/>
          <w:lang w:val="en-US"/>
        </w:rPr>
        <w:t xml:space="preserve"> Pete’s Subs is owned by TVM Holdings.  The company locally is very sympathetic to police and community concerns and collaborated in efforts to reduce loitering by putting up “No Loitering” signs.</w:t>
      </w:r>
    </w:p>
    <w:p w:rsidR="00977ABB" w:rsidRPr="00BF72DE" w:rsidRDefault="00977ABB" w:rsidP="00E23FBB">
      <w:pPr>
        <w:rPr>
          <w:sz w:val="24"/>
          <w:szCs w:val="24"/>
          <w:lang w:val="en-US"/>
        </w:rPr>
      </w:pPr>
      <w:r w:rsidRPr="00BF72DE">
        <w:rPr>
          <w:sz w:val="24"/>
          <w:szCs w:val="24"/>
          <w:lang w:val="en-US"/>
        </w:rPr>
        <w:t xml:space="preserve">In September 2018 an email was sent to all members of </w:t>
      </w:r>
      <w:r w:rsidR="00D51386">
        <w:rPr>
          <w:sz w:val="24"/>
          <w:szCs w:val="24"/>
          <w:lang w:val="en-US"/>
        </w:rPr>
        <w:t>Area Two</w:t>
      </w:r>
      <w:r w:rsidRPr="00BF72DE">
        <w:rPr>
          <w:sz w:val="24"/>
          <w:szCs w:val="24"/>
          <w:lang w:val="en-US"/>
        </w:rPr>
        <w:t xml:space="preserve"> highlighting this fact and requesting that extra patrols be initiated in the area and that Provincial char</w:t>
      </w:r>
      <w:r w:rsidR="006571D7" w:rsidRPr="00BF72DE">
        <w:rPr>
          <w:sz w:val="24"/>
          <w:szCs w:val="24"/>
          <w:lang w:val="en-US"/>
        </w:rPr>
        <w:t>ges be laid where appropriate.</w:t>
      </w:r>
    </w:p>
    <w:p w:rsidR="00977ABB" w:rsidRPr="00BF72DE" w:rsidRDefault="00B26500" w:rsidP="00E23FBB">
      <w:pPr>
        <w:rPr>
          <w:sz w:val="24"/>
          <w:szCs w:val="24"/>
          <w:lang w:val="en-US"/>
        </w:rPr>
      </w:pPr>
      <w:r w:rsidRPr="00BF72DE">
        <w:rPr>
          <w:sz w:val="24"/>
          <w:szCs w:val="24"/>
          <w:lang w:val="en-US"/>
        </w:rPr>
        <w:t>Moving into 2019, two</w:t>
      </w:r>
      <w:r w:rsidR="00977ABB" w:rsidRPr="00BF72DE">
        <w:rPr>
          <w:sz w:val="24"/>
          <w:szCs w:val="24"/>
          <w:lang w:val="en-US"/>
        </w:rPr>
        <w:t xml:space="preserve"> officers will be assigned to continue to liaise with business owners including those described above as well as Pete’s Subs in an attempt to further alleviate the issues.</w:t>
      </w:r>
    </w:p>
    <w:p w:rsidR="004023A5" w:rsidRPr="00BF72DE" w:rsidRDefault="004023A5" w:rsidP="00E23FBB">
      <w:pPr>
        <w:rPr>
          <w:b/>
          <w:sz w:val="24"/>
          <w:szCs w:val="24"/>
        </w:rPr>
      </w:pPr>
      <w:bookmarkStart w:id="17" w:name="_Toc531755555"/>
      <w:bookmarkStart w:id="18" w:name="_Toc531755552"/>
      <w:r w:rsidRPr="00BF72DE">
        <w:rPr>
          <w:b/>
          <w:sz w:val="24"/>
          <w:szCs w:val="24"/>
        </w:rPr>
        <w:t>Traffic Management</w:t>
      </w:r>
      <w:bookmarkEnd w:id="17"/>
    </w:p>
    <w:p w:rsidR="004023A5" w:rsidRPr="00BF72DE" w:rsidRDefault="004023A5" w:rsidP="00E23FBB">
      <w:pPr>
        <w:rPr>
          <w:sz w:val="24"/>
          <w:szCs w:val="24"/>
          <w:lang w:val="en-US"/>
        </w:rPr>
      </w:pPr>
      <w:r w:rsidRPr="00BF72DE">
        <w:rPr>
          <w:sz w:val="24"/>
          <w:szCs w:val="24"/>
          <w:lang w:val="en-US"/>
        </w:rPr>
        <w:t xml:space="preserve">PC Way-nee has identified intersections and roadways that are responsible for the greatest numbers of calls for service and motor vehicle collisions.  It will become the focus of </w:t>
      </w:r>
      <w:r w:rsidR="00D51386">
        <w:rPr>
          <w:sz w:val="24"/>
          <w:szCs w:val="24"/>
          <w:lang w:val="en-US"/>
        </w:rPr>
        <w:t>Area Two</w:t>
      </w:r>
      <w:r w:rsidRPr="00BF72DE">
        <w:rPr>
          <w:sz w:val="24"/>
          <w:szCs w:val="24"/>
          <w:lang w:val="en-US"/>
        </w:rPr>
        <w:t xml:space="preserve"> to target traffic details and self-directed traffic enforcement to the areas identified in team meetings to reduce the number of instances.</w:t>
      </w:r>
    </w:p>
    <w:p w:rsidR="004023A5" w:rsidRPr="00BF72DE" w:rsidRDefault="004023A5" w:rsidP="00E23FBB">
      <w:pPr>
        <w:rPr>
          <w:sz w:val="24"/>
          <w:szCs w:val="24"/>
          <w:lang w:val="en-US"/>
        </w:rPr>
      </w:pPr>
      <w:r w:rsidRPr="00BF72DE">
        <w:rPr>
          <w:sz w:val="24"/>
          <w:szCs w:val="24"/>
          <w:lang w:val="en-US"/>
        </w:rPr>
        <w:t>Sgt</w:t>
      </w:r>
      <w:r w:rsidR="00B26500" w:rsidRPr="00BF72DE">
        <w:rPr>
          <w:sz w:val="24"/>
          <w:szCs w:val="24"/>
          <w:lang w:val="en-US"/>
        </w:rPr>
        <w:t>.</w:t>
      </w:r>
      <w:r w:rsidRPr="00BF72DE">
        <w:rPr>
          <w:sz w:val="24"/>
          <w:szCs w:val="24"/>
          <w:lang w:val="en-US"/>
        </w:rPr>
        <w:t xml:space="preserve"> McGrath will correspond with the Traffic Unit to continue to identify areas with increased calls for service and disseminate the information to members of </w:t>
      </w:r>
      <w:r w:rsidR="00D51386">
        <w:rPr>
          <w:sz w:val="24"/>
          <w:szCs w:val="24"/>
          <w:lang w:val="en-US"/>
        </w:rPr>
        <w:t>Area Two</w:t>
      </w:r>
      <w:r w:rsidRPr="00BF72DE">
        <w:rPr>
          <w:sz w:val="24"/>
          <w:szCs w:val="24"/>
          <w:lang w:val="en-US"/>
        </w:rPr>
        <w:t>.</w:t>
      </w:r>
    </w:p>
    <w:p w:rsidR="00977ABB" w:rsidRPr="00BF72DE" w:rsidRDefault="006571D7" w:rsidP="00E23FBB">
      <w:pPr>
        <w:rPr>
          <w:sz w:val="24"/>
          <w:szCs w:val="24"/>
        </w:rPr>
      </w:pPr>
      <w:r w:rsidRPr="00BF72DE">
        <w:rPr>
          <w:sz w:val="24"/>
          <w:szCs w:val="24"/>
        </w:rPr>
        <w:t>2019 Future Considerations</w:t>
      </w:r>
      <w:bookmarkEnd w:id="18"/>
      <w:r w:rsidR="00E23FBB" w:rsidRPr="00BF72DE">
        <w:rPr>
          <w:sz w:val="24"/>
          <w:szCs w:val="24"/>
        </w:rPr>
        <w:t>:</w:t>
      </w:r>
    </w:p>
    <w:p w:rsidR="00977ABB" w:rsidRPr="00BF72DE" w:rsidRDefault="00977ABB" w:rsidP="00E23FBB">
      <w:pPr>
        <w:rPr>
          <w:sz w:val="24"/>
          <w:szCs w:val="24"/>
          <w:lang w:val="en-US"/>
        </w:rPr>
      </w:pPr>
      <w:r w:rsidRPr="00BF72DE">
        <w:rPr>
          <w:sz w:val="24"/>
          <w:szCs w:val="24"/>
          <w:lang w:val="en-US"/>
        </w:rPr>
        <w:t xml:space="preserve">The landscape of </w:t>
      </w:r>
      <w:r w:rsidR="00D51386">
        <w:rPr>
          <w:sz w:val="24"/>
          <w:szCs w:val="24"/>
          <w:lang w:val="en-US"/>
        </w:rPr>
        <w:t>Area Two</w:t>
      </w:r>
      <w:r w:rsidRPr="00BF72DE">
        <w:rPr>
          <w:sz w:val="24"/>
          <w:szCs w:val="24"/>
          <w:lang w:val="en-US"/>
        </w:rPr>
        <w:t xml:space="preserve"> has ch</w:t>
      </w:r>
      <w:r w:rsidR="00532293" w:rsidRPr="00BF72DE">
        <w:rPr>
          <w:sz w:val="24"/>
          <w:szCs w:val="24"/>
          <w:lang w:val="en-US"/>
        </w:rPr>
        <w:t>anged dramatically in the past two</w:t>
      </w:r>
      <w:r w:rsidRPr="00BF72DE">
        <w:rPr>
          <w:sz w:val="24"/>
          <w:szCs w:val="24"/>
          <w:lang w:val="en-US"/>
        </w:rPr>
        <w:t xml:space="preserve"> years.  The area bordered by Murray Street to the north and Brock Stre</w:t>
      </w:r>
      <w:r w:rsidR="00532293" w:rsidRPr="00BF72DE">
        <w:rPr>
          <w:sz w:val="24"/>
          <w:szCs w:val="24"/>
          <w:lang w:val="en-US"/>
        </w:rPr>
        <w:t xml:space="preserve">et to the south encompasses a large </w:t>
      </w:r>
      <w:r w:rsidRPr="00BF72DE">
        <w:rPr>
          <w:sz w:val="24"/>
          <w:szCs w:val="24"/>
          <w:lang w:val="en-US"/>
        </w:rPr>
        <w:t>number of homeless and marginalized members of our community.  Included in this geography are community organizations including the Youth Emergency Shelter, the Brock Mission, the Warming Room, and One Roof.</w:t>
      </w:r>
      <w:r w:rsidR="00532293" w:rsidRPr="00BF72DE">
        <w:rPr>
          <w:sz w:val="24"/>
          <w:szCs w:val="24"/>
          <w:lang w:val="en-US"/>
        </w:rPr>
        <w:t xml:space="preserve">  Extending further north into </w:t>
      </w:r>
      <w:r w:rsidR="00D51386">
        <w:rPr>
          <w:sz w:val="24"/>
          <w:szCs w:val="24"/>
          <w:lang w:val="en-US"/>
        </w:rPr>
        <w:t>Area Two</w:t>
      </w:r>
      <w:r w:rsidRPr="00BF72DE">
        <w:rPr>
          <w:sz w:val="24"/>
          <w:szCs w:val="24"/>
          <w:lang w:val="en-US"/>
        </w:rPr>
        <w:t>, Cameron House includes many individuals who fit in the same described demographic.</w:t>
      </w:r>
    </w:p>
    <w:p w:rsidR="00977ABB" w:rsidRPr="00BF72DE" w:rsidRDefault="00977ABB" w:rsidP="00E23FBB">
      <w:pPr>
        <w:rPr>
          <w:sz w:val="24"/>
          <w:szCs w:val="24"/>
          <w:lang w:val="en-US"/>
        </w:rPr>
      </w:pPr>
      <w:r w:rsidRPr="00BF72DE">
        <w:rPr>
          <w:sz w:val="24"/>
          <w:szCs w:val="24"/>
          <w:lang w:val="en-US"/>
        </w:rPr>
        <w:t>Due to the close proximity of</w:t>
      </w:r>
      <w:r w:rsidR="00532293" w:rsidRPr="00BF72DE">
        <w:rPr>
          <w:sz w:val="24"/>
          <w:szCs w:val="24"/>
          <w:lang w:val="en-US"/>
        </w:rPr>
        <w:t xml:space="preserve"> the community organizations, our Police Service</w:t>
      </w:r>
      <w:r w:rsidRPr="00BF72DE">
        <w:rPr>
          <w:sz w:val="24"/>
          <w:szCs w:val="24"/>
          <w:lang w:val="en-US"/>
        </w:rPr>
        <w:t xml:space="preserve"> find</w:t>
      </w:r>
      <w:r w:rsidR="00532293" w:rsidRPr="00BF72DE">
        <w:rPr>
          <w:sz w:val="24"/>
          <w:szCs w:val="24"/>
          <w:lang w:val="en-US"/>
        </w:rPr>
        <w:t>s</w:t>
      </w:r>
      <w:r w:rsidRPr="00BF72DE">
        <w:rPr>
          <w:sz w:val="24"/>
          <w:szCs w:val="24"/>
          <w:lang w:val="en-US"/>
        </w:rPr>
        <w:t xml:space="preserve"> that there is a constant congregation of marginalized and homeless individuals in the area of Victoria Park and the intersection at Brock Street and Ge</w:t>
      </w:r>
      <w:r w:rsidR="006571D7" w:rsidRPr="00BF72DE">
        <w:rPr>
          <w:sz w:val="24"/>
          <w:szCs w:val="24"/>
          <w:lang w:val="en-US"/>
        </w:rPr>
        <w:t>orge Street.</w:t>
      </w:r>
    </w:p>
    <w:p w:rsidR="00977ABB" w:rsidRPr="00BF72DE" w:rsidRDefault="006571D7" w:rsidP="00E23FBB">
      <w:pPr>
        <w:rPr>
          <w:sz w:val="24"/>
          <w:szCs w:val="24"/>
          <w:lang w:val="en-US"/>
        </w:rPr>
      </w:pPr>
      <w:r w:rsidRPr="00BF72DE">
        <w:rPr>
          <w:sz w:val="24"/>
          <w:szCs w:val="24"/>
          <w:lang w:val="en-US"/>
        </w:rPr>
        <w:lastRenderedPageBreak/>
        <w:t xml:space="preserve">In 2019, </w:t>
      </w:r>
      <w:r w:rsidR="00D51386">
        <w:rPr>
          <w:sz w:val="24"/>
          <w:szCs w:val="24"/>
          <w:lang w:val="en-US"/>
        </w:rPr>
        <w:t>Area Two</w:t>
      </w:r>
      <w:r w:rsidRPr="00BF72DE">
        <w:rPr>
          <w:sz w:val="24"/>
          <w:szCs w:val="24"/>
          <w:lang w:val="en-US"/>
        </w:rPr>
        <w:t xml:space="preserve"> will focus</w:t>
      </w:r>
      <w:r w:rsidR="00977ABB" w:rsidRPr="00BF72DE">
        <w:rPr>
          <w:sz w:val="24"/>
          <w:szCs w:val="24"/>
          <w:lang w:val="en-US"/>
        </w:rPr>
        <w:t xml:space="preserve"> on these areas in an effort to reduce the numbers of calls for service, but also reduce the number of community complaints including those fr</w:t>
      </w:r>
      <w:r w:rsidRPr="00BF72DE">
        <w:rPr>
          <w:sz w:val="24"/>
          <w:szCs w:val="24"/>
          <w:lang w:val="en-US"/>
        </w:rPr>
        <w:t>om businesses in our downtown.</w:t>
      </w:r>
    </w:p>
    <w:p w:rsidR="00A031FB" w:rsidRDefault="00A031FB">
      <w:pPr>
        <w:spacing w:after="200"/>
        <w:jc w:val="left"/>
        <w:rPr>
          <w:rFonts w:eastAsia="Times New Roman"/>
          <w:b/>
          <w:i/>
          <w:iCs/>
          <w:color w:val="213D97"/>
          <w:sz w:val="24"/>
          <w:szCs w:val="24"/>
          <w:lang w:val="en-US"/>
        </w:rPr>
      </w:pPr>
      <w:r>
        <w:br w:type="page"/>
      </w:r>
    </w:p>
    <w:p w:rsidR="00977ABB" w:rsidRPr="00BF72DE" w:rsidRDefault="008A7EFD" w:rsidP="00A031FB">
      <w:pPr>
        <w:pStyle w:val="Fro2016AnnualReport"/>
      </w:pPr>
      <w:bookmarkStart w:id="19" w:name="_Toc2610360"/>
      <w:r>
        <w:lastRenderedPageBreak/>
        <w:t>Area Three</w:t>
      </w:r>
      <w:r w:rsidR="00977ABB" w:rsidRPr="00BF72DE">
        <w:t xml:space="preserve"> (West End)</w:t>
      </w:r>
      <w:bookmarkEnd w:id="19"/>
    </w:p>
    <w:p w:rsidR="00977ABB" w:rsidRPr="00BF72DE" w:rsidRDefault="00D51386" w:rsidP="00E23FBB">
      <w:pPr>
        <w:rPr>
          <w:sz w:val="24"/>
          <w:szCs w:val="24"/>
          <w:lang w:val="en-US"/>
        </w:rPr>
      </w:pPr>
      <w:r>
        <w:rPr>
          <w:sz w:val="24"/>
          <w:szCs w:val="24"/>
          <w:lang w:val="en-US"/>
        </w:rPr>
        <w:t>Area Three</w:t>
      </w:r>
      <w:r w:rsidR="00977ABB" w:rsidRPr="00BF72DE">
        <w:rPr>
          <w:sz w:val="24"/>
          <w:szCs w:val="24"/>
          <w:lang w:val="en-US"/>
        </w:rPr>
        <w:t xml:space="preserve"> officers changed throughout the year, some officers were added while </w:t>
      </w:r>
      <w:r w:rsidR="004762AD" w:rsidRPr="00BF72DE">
        <w:rPr>
          <w:sz w:val="24"/>
          <w:szCs w:val="24"/>
          <w:lang w:val="en-US"/>
        </w:rPr>
        <w:t xml:space="preserve">others </w:t>
      </w:r>
      <w:r w:rsidR="00977ABB" w:rsidRPr="00BF72DE">
        <w:rPr>
          <w:sz w:val="24"/>
          <w:szCs w:val="24"/>
          <w:lang w:val="en-US"/>
        </w:rPr>
        <w:t xml:space="preserve">were assigned to other priorities outside of </w:t>
      </w:r>
      <w:r>
        <w:rPr>
          <w:sz w:val="24"/>
          <w:szCs w:val="24"/>
          <w:lang w:val="en-US"/>
        </w:rPr>
        <w:t>Area Three</w:t>
      </w:r>
      <w:r w:rsidR="00977ABB" w:rsidRPr="00BF72DE">
        <w:rPr>
          <w:sz w:val="24"/>
          <w:szCs w:val="24"/>
          <w:lang w:val="en-US"/>
        </w:rPr>
        <w:t xml:space="preserve">.  What remained constant, regardless, was the dedication and pride each officer committed to making </w:t>
      </w:r>
      <w:r>
        <w:rPr>
          <w:sz w:val="24"/>
          <w:szCs w:val="24"/>
          <w:lang w:val="en-US"/>
        </w:rPr>
        <w:t>Area Three</w:t>
      </w:r>
      <w:r w:rsidR="00977ABB" w:rsidRPr="00BF72DE">
        <w:rPr>
          <w:sz w:val="24"/>
          <w:szCs w:val="24"/>
          <w:lang w:val="en-US"/>
        </w:rPr>
        <w:t xml:space="preserve"> a safer place to live, work and play.  The success of </w:t>
      </w:r>
      <w:r>
        <w:rPr>
          <w:sz w:val="24"/>
          <w:szCs w:val="24"/>
          <w:lang w:val="en-US"/>
        </w:rPr>
        <w:t>Area Three</w:t>
      </w:r>
      <w:r w:rsidR="00977ABB" w:rsidRPr="00BF72DE">
        <w:rPr>
          <w:sz w:val="24"/>
          <w:szCs w:val="24"/>
          <w:lang w:val="en-US"/>
        </w:rPr>
        <w:t xml:space="preserve"> could not have been possible without the efforts of Constables Fitzsimmons, Pilling Easterbrook, Kim, Elliott, Bell, Jilesen, R. MacDonald, Mundell, J. Lemay, Mattos, and O’Neill with support from </w:t>
      </w:r>
      <w:r w:rsidR="004762AD" w:rsidRPr="00BF72DE">
        <w:rPr>
          <w:sz w:val="24"/>
          <w:szCs w:val="24"/>
          <w:lang w:val="en-US"/>
        </w:rPr>
        <w:t xml:space="preserve">Investigative Services </w:t>
      </w:r>
      <w:r w:rsidR="00977ABB" w:rsidRPr="00BF72DE">
        <w:rPr>
          <w:sz w:val="24"/>
          <w:szCs w:val="24"/>
          <w:lang w:val="en-US"/>
        </w:rPr>
        <w:t xml:space="preserve">and </w:t>
      </w:r>
      <w:r w:rsidR="004762AD" w:rsidRPr="00BF72DE">
        <w:rPr>
          <w:sz w:val="24"/>
          <w:szCs w:val="24"/>
          <w:lang w:val="en-US"/>
        </w:rPr>
        <w:t xml:space="preserve">the </w:t>
      </w:r>
      <w:r w:rsidR="00977ABB" w:rsidRPr="00BF72DE">
        <w:rPr>
          <w:sz w:val="24"/>
          <w:szCs w:val="24"/>
          <w:lang w:val="en-US"/>
        </w:rPr>
        <w:t xml:space="preserve">Traffic </w:t>
      </w:r>
      <w:r w:rsidR="004762AD" w:rsidRPr="00BF72DE">
        <w:rPr>
          <w:sz w:val="24"/>
          <w:szCs w:val="24"/>
          <w:lang w:val="en-US"/>
        </w:rPr>
        <w:t>Unit</w:t>
      </w:r>
      <w:r w:rsidR="00977ABB" w:rsidRPr="00BF72DE">
        <w:rPr>
          <w:sz w:val="24"/>
          <w:szCs w:val="24"/>
          <w:lang w:val="en-US"/>
        </w:rPr>
        <w:t>.</w:t>
      </w:r>
    </w:p>
    <w:p w:rsidR="00FC32A8" w:rsidRPr="00BF72DE" w:rsidRDefault="00D51386" w:rsidP="00E23FBB">
      <w:pPr>
        <w:rPr>
          <w:sz w:val="24"/>
          <w:szCs w:val="24"/>
          <w:lang w:val="en-US"/>
        </w:rPr>
      </w:pPr>
      <w:r>
        <w:rPr>
          <w:sz w:val="24"/>
          <w:szCs w:val="24"/>
          <w:lang w:val="en-US"/>
        </w:rPr>
        <w:t>Area Three</w:t>
      </w:r>
      <w:r w:rsidR="00977ABB" w:rsidRPr="00BF72DE">
        <w:rPr>
          <w:sz w:val="24"/>
          <w:szCs w:val="24"/>
          <w:lang w:val="en-US"/>
        </w:rPr>
        <w:t xml:space="preserve"> officers liaised with several group homes in an effort to positively impact the youth residing in those homes.  Additionally, officers provided support</w:t>
      </w:r>
      <w:r w:rsidR="00FC32A8" w:rsidRPr="00BF72DE">
        <w:rPr>
          <w:sz w:val="24"/>
          <w:szCs w:val="24"/>
          <w:lang w:val="en-US"/>
        </w:rPr>
        <w:t xml:space="preserve"> and advice</w:t>
      </w:r>
      <w:r w:rsidR="00977ABB" w:rsidRPr="00BF72DE">
        <w:rPr>
          <w:sz w:val="24"/>
          <w:szCs w:val="24"/>
          <w:lang w:val="en-US"/>
        </w:rPr>
        <w:t xml:space="preserve"> to the group home </w:t>
      </w:r>
      <w:r w:rsidR="00FC32A8" w:rsidRPr="00BF72DE">
        <w:rPr>
          <w:sz w:val="24"/>
          <w:szCs w:val="24"/>
          <w:lang w:val="en-US"/>
        </w:rPr>
        <w:t>staff</w:t>
      </w:r>
      <w:r w:rsidR="00977ABB" w:rsidRPr="00BF72DE">
        <w:rPr>
          <w:sz w:val="24"/>
          <w:szCs w:val="24"/>
          <w:lang w:val="en-US"/>
        </w:rPr>
        <w:t xml:space="preserve"> as both the workers and police </w:t>
      </w:r>
      <w:r w:rsidR="00FC32A8" w:rsidRPr="00BF72DE">
        <w:rPr>
          <w:sz w:val="24"/>
          <w:szCs w:val="24"/>
          <w:lang w:val="en-US"/>
        </w:rPr>
        <w:t xml:space="preserve">continued to </w:t>
      </w:r>
      <w:r w:rsidR="00977ABB" w:rsidRPr="00BF72DE">
        <w:rPr>
          <w:sz w:val="24"/>
          <w:szCs w:val="24"/>
          <w:lang w:val="en-US"/>
        </w:rPr>
        <w:t>work together</w:t>
      </w:r>
      <w:r w:rsidR="00FC32A8" w:rsidRPr="00BF72DE">
        <w:rPr>
          <w:sz w:val="24"/>
          <w:szCs w:val="24"/>
          <w:lang w:val="en-US"/>
        </w:rPr>
        <w:t xml:space="preserve"> on issues of mutual concern.  As a result</w:t>
      </w:r>
      <w:r w:rsidR="00977ABB" w:rsidRPr="00BF72DE">
        <w:rPr>
          <w:sz w:val="24"/>
          <w:szCs w:val="24"/>
          <w:lang w:val="en-US"/>
        </w:rPr>
        <w:t>, calls</w:t>
      </w:r>
      <w:r w:rsidR="00FC32A8" w:rsidRPr="00BF72DE">
        <w:rPr>
          <w:sz w:val="24"/>
          <w:szCs w:val="24"/>
          <w:lang w:val="en-US"/>
        </w:rPr>
        <w:t xml:space="preserve"> for service have not increased.  </w:t>
      </w:r>
      <w:r w:rsidR="00977ABB" w:rsidRPr="00BF72DE">
        <w:rPr>
          <w:sz w:val="24"/>
          <w:szCs w:val="24"/>
          <w:lang w:val="en-US"/>
        </w:rPr>
        <w:t xml:space="preserve">The difficulty officers and group home </w:t>
      </w:r>
      <w:r w:rsidR="00FC32A8" w:rsidRPr="00BF72DE">
        <w:rPr>
          <w:sz w:val="24"/>
          <w:szCs w:val="24"/>
          <w:lang w:val="en-US"/>
        </w:rPr>
        <w:t>staff</w:t>
      </w:r>
      <w:r w:rsidR="00977ABB" w:rsidRPr="00BF72DE">
        <w:rPr>
          <w:sz w:val="24"/>
          <w:szCs w:val="24"/>
          <w:lang w:val="en-US"/>
        </w:rPr>
        <w:t xml:space="preserve"> </w:t>
      </w:r>
      <w:r w:rsidR="00FC32A8" w:rsidRPr="00BF72DE">
        <w:rPr>
          <w:sz w:val="24"/>
          <w:szCs w:val="24"/>
          <w:lang w:val="en-US"/>
        </w:rPr>
        <w:t>are facing</w:t>
      </w:r>
      <w:r w:rsidR="00977ABB" w:rsidRPr="00BF72DE">
        <w:rPr>
          <w:sz w:val="24"/>
          <w:szCs w:val="24"/>
          <w:lang w:val="en-US"/>
        </w:rPr>
        <w:t xml:space="preserve"> is that the residents are transient</w:t>
      </w:r>
      <w:r w:rsidR="00FC32A8" w:rsidRPr="00BF72DE">
        <w:rPr>
          <w:sz w:val="24"/>
          <w:szCs w:val="24"/>
          <w:lang w:val="en-US"/>
        </w:rPr>
        <w:t>,</w:t>
      </w:r>
      <w:r w:rsidR="00977ABB" w:rsidRPr="00BF72DE">
        <w:rPr>
          <w:sz w:val="24"/>
          <w:szCs w:val="24"/>
          <w:lang w:val="en-US"/>
        </w:rPr>
        <w:t xml:space="preserve"> which makes it difficult to </w:t>
      </w:r>
      <w:r w:rsidR="00FC32A8" w:rsidRPr="00BF72DE">
        <w:rPr>
          <w:sz w:val="24"/>
          <w:szCs w:val="24"/>
          <w:lang w:val="en-US"/>
        </w:rPr>
        <w:t>establish a rapport and trust.</w:t>
      </w:r>
    </w:p>
    <w:p w:rsidR="001D18EA" w:rsidRPr="00BF72DE" w:rsidRDefault="008E77ED" w:rsidP="00E23FBB">
      <w:pPr>
        <w:rPr>
          <w:b/>
          <w:sz w:val="24"/>
          <w:szCs w:val="24"/>
          <w:lang w:val="en-US"/>
        </w:rPr>
      </w:pPr>
      <w:r w:rsidRPr="00BF72DE">
        <w:rPr>
          <w:b/>
          <w:sz w:val="24"/>
          <w:szCs w:val="24"/>
          <w:lang w:val="en-US"/>
        </w:rPr>
        <w:t>School Lockdown Drills</w:t>
      </w:r>
    </w:p>
    <w:p w:rsidR="00977ABB" w:rsidRPr="00BF72DE" w:rsidRDefault="00D51386" w:rsidP="00E23FBB">
      <w:pPr>
        <w:rPr>
          <w:sz w:val="24"/>
          <w:szCs w:val="24"/>
          <w:lang w:val="en-US"/>
        </w:rPr>
      </w:pPr>
      <w:r>
        <w:rPr>
          <w:sz w:val="24"/>
          <w:szCs w:val="24"/>
          <w:lang w:val="en-US"/>
        </w:rPr>
        <w:t>Area Three</w:t>
      </w:r>
      <w:r w:rsidR="00FC32A8" w:rsidRPr="00BF72DE">
        <w:rPr>
          <w:sz w:val="24"/>
          <w:szCs w:val="24"/>
          <w:lang w:val="en-US"/>
        </w:rPr>
        <w:t xml:space="preserve"> o</w:t>
      </w:r>
      <w:r w:rsidR="00977ABB" w:rsidRPr="00BF72DE">
        <w:rPr>
          <w:sz w:val="24"/>
          <w:szCs w:val="24"/>
          <w:lang w:val="en-US"/>
        </w:rPr>
        <w:t xml:space="preserve">fficers also assisted </w:t>
      </w:r>
      <w:r w:rsidR="00FC32A8" w:rsidRPr="00BF72DE">
        <w:rPr>
          <w:sz w:val="24"/>
          <w:szCs w:val="24"/>
          <w:lang w:val="en-US"/>
        </w:rPr>
        <w:t>the Police Service’s Community Services</w:t>
      </w:r>
      <w:r w:rsidR="00B26500" w:rsidRPr="00BF72DE">
        <w:rPr>
          <w:sz w:val="24"/>
          <w:szCs w:val="24"/>
          <w:lang w:val="en-US"/>
        </w:rPr>
        <w:t xml:space="preserve"> Unit</w:t>
      </w:r>
      <w:r w:rsidR="00FC32A8" w:rsidRPr="00BF72DE">
        <w:rPr>
          <w:sz w:val="24"/>
          <w:szCs w:val="24"/>
          <w:lang w:val="en-US"/>
        </w:rPr>
        <w:t xml:space="preserve"> </w:t>
      </w:r>
      <w:r w:rsidR="00977ABB" w:rsidRPr="00BF72DE">
        <w:rPr>
          <w:sz w:val="24"/>
          <w:szCs w:val="24"/>
          <w:lang w:val="en-US"/>
        </w:rPr>
        <w:t xml:space="preserve">by assisting </w:t>
      </w:r>
      <w:r w:rsidR="00FC32A8" w:rsidRPr="00BF72DE">
        <w:rPr>
          <w:sz w:val="24"/>
          <w:szCs w:val="24"/>
          <w:lang w:val="en-US"/>
        </w:rPr>
        <w:t>with lock down drills at</w:t>
      </w:r>
      <w:r w:rsidR="00977ABB" w:rsidRPr="00BF72DE">
        <w:rPr>
          <w:sz w:val="24"/>
          <w:szCs w:val="24"/>
          <w:lang w:val="en-US"/>
        </w:rPr>
        <w:t xml:space="preserve"> several</w:t>
      </w:r>
      <w:r w:rsidR="00FC32A8" w:rsidRPr="00BF72DE">
        <w:rPr>
          <w:sz w:val="24"/>
          <w:szCs w:val="24"/>
          <w:lang w:val="en-US"/>
        </w:rPr>
        <w:t xml:space="preserve"> area schools</w:t>
      </w:r>
      <w:r w:rsidR="00977ABB" w:rsidRPr="00BF72DE">
        <w:rPr>
          <w:sz w:val="24"/>
          <w:szCs w:val="24"/>
          <w:lang w:val="en-US"/>
        </w:rPr>
        <w:t>.</w:t>
      </w:r>
    </w:p>
    <w:p w:rsidR="008E77ED" w:rsidRPr="00BF72DE" w:rsidRDefault="008E77ED" w:rsidP="00E23FBB">
      <w:pPr>
        <w:rPr>
          <w:b/>
          <w:sz w:val="24"/>
          <w:szCs w:val="24"/>
          <w:lang w:val="en-US"/>
        </w:rPr>
      </w:pPr>
      <w:r w:rsidRPr="00BF72DE">
        <w:rPr>
          <w:b/>
          <w:sz w:val="24"/>
          <w:szCs w:val="24"/>
          <w:lang w:val="en-US"/>
        </w:rPr>
        <w:t>Traffic Safety</w:t>
      </w:r>
    </w:p>
    <w:p w:rsidR="00977ABB" w:rsidRPr="00BF72DE" w:rsidRDefault="00977ABB" w:rsidP="00E23FBB">
      <w:pPr>
        <w:rPr>
          <w:sz w:val="24"/>
          <w:szCs w:val="24"/>
          <w:lang w:val="en-US"/>
        </w:rPr>
      </w:pPr>
      <w:r w:rsidRPr="00BF72DE">
        <w:rPr>
          <w:sz w:val="24"/>
          <w:szCs w:val="24"/>
          <w:lang w:val="en-US"/>
        </w:rPr>
        <w:t xml:space="preserve">Traffic enforcement </w:t>
      </w:r>
      <w:r w:rsidR="001D18EA" w:rsidRPr="00BF72DE">
        <w:rPr>
          <w:sz w:val="24"/>
          <w:szCs w:val="24"/>
          <w:lang w:val="en-US"/>
        </w:rPr>
        <w:t>continued to be</w:t>
      </w:r>
      <w:r w:rsidR="00B26500" w:rsidRPr="00BF72DE">
        <w:rPr>
          <w:sz w:val="24"/>
          <w:szCs w:val="24"/>
          <w:lang w:val="en-US"/>
        </w:rPr>
        <w:t xml:space="preserve"> a focus for officers in </w:t>
      </w:r>
      <w:r w:rsidR="00D51386">
        <w:rPr>
          <w:sz w:val="24"/>
          <w:szCs w:val="24"/>
          <w:lang w:val="en-US"/>
        </w:rPr>
        <w:t>Area Three</w:t>
      </w:r>
      <w:r w:rsidR="00B26500" w:rsidRPr="00BF72DE">
        <w:rPr>
          <w:sz w:val="24"/>
          <w:szCs w:val="24"/>
          <w:lang w:val="en-US"/>
        </w:rPr>
        <w:t xml:space="preserve"> and</w:t>
      </w:r>
      <w:r w:rsidR="001D18EA" w:rsidRPr="00BF72DE">
        <w:rPr>
          <w:sz w:val="24"/>
          <w:szCs w:val="24"/>
          <w:lang w:val="en-US"/>
        </w:rPr>
        <w:t xml:space="preserve"> many</w:t>
      </w:r>
      <w:r w:rsidRPr="00BF72DE">
        <w:rPr>
          <w:sz w:val="24"/>
          <w:szCs w:val="24"/>
          <w:lang w:val="en-US"/>
        </w:rPr>
        <w:t xml:space="preserve"> hour</w:t>
      </w:r>
      <w:r w:rsidR="001D18EA" w:rsidRPr="00BF72DE">
        <w:rPr>
          <w:sz w:val="24"/>
          <w:szCs w:val="24"/>
          <w:lang w:val="en-US"/>
        </w:rPr>
        <w:t>s were dedicated to ensuring motorists</w:t>
      </w:r>
      <w:r w:rsidRPr="00BF72DE">
        <w:rPr>
          <w:sz w:val="24"/>
          <w:szCs w:val="24"/>
          <w:lang w:val="en-US"/>
        </w:rPr>
        <w:t xml:space="preserve"> safe</w:t>
      </w:r>
      <w:r w:rsidR="001D18EA" w:rsidRPr="00BF72DE">
        <w:rPr>
          <w:sz w:val="24"/>
          <w:szCs w:val="24"/>
          <w:lang w:val="en-US"/>
        </w:rPr>
        <w:t>ly</w:t>
      </w:r>
      <w:r w:rsidRPr="00BF72DE">
        <w:rPr>
          <w:sz w:val="24"/>
          <w:szCs w:val="24"/>
          <w:lang w:val="en-US"/>
        </w:rPr>
        <w:t xml:space="preserve"> negotiat</w:t>
      </w:r>
      <w:r w:rsidR="001D18EA" w:rsidRPr="00BF72DE">
        <w:rPr>
          <w:sz w:val="24"/>
          <w:szCs w:val="24"/>
          <w:lang w:val="en-US"/>
        </w:rPr>
        <w:t>ed</w:t>
      </w:r>
      <w:r w:rsidRPr="00BF72DE">
        <w:rPr>
          <w:sz w:val="24"/>
          <w:szCs w:val="24"/>
          <w:lang w:val="en-US"/>
        </w:rPr>
        <w:t xml:space="preserve"> </w:t>
      </w:r>
      <w:r w:rsidR="001D18EA" w:rsidRPr="00BF72DE">
        <w:rPr>
          <w:sz w:val="24"/>
          <w:szCs w:val="24"/>
          <w:lang w:val="en-US"/>
        </w:rPr>
        <w:t xml:space="preserve">the roadways </w:t>
      </w:r>
      <w:r w:rsidRPr="00BF72DE">
        <w:rPr>
          <w:sz w:val="24"/>
          <w:szCs w:val="24"/>
          <w:lang w:val="en-US"/>
        </w:rPr>
        <w:t xml:space="preserve">in </w:t>
      </w:r>
      <w:r w:rsidR="00D51386">
        <w:rPr>
          <w:sz w:val="24"/>
          <w:szCs w:val="24"/>
          <w:lang w:val="en-US"/>
        </w:rPr>
        <w:t>Area Three</w:t>
      </w:r>
      <w:r w:rsidRPr="00BF72DE">
        <w:rPr>
          <w:sz w:val="24"/>
          <w:szCs w:val="24"/>
          <w:lang w:val="en-US"/>
        </w:rPr>
        <w:t xml:space="preserve">.  </w:t>
      </w:r>
    </w:p>
    <w:p w:rsidR="008E77ED" w:rsidRPr="00BF72DE" w:rsidRDefault="008E77ED" w:rsidP="00E23FBB">
      <w:pPr>
        <w:rPr>
          <w:b/>
          <w:sz w:val="24"/>
          <w:szCs w:val="24"/>
          <w:lang w:val="en-US"/>
        </w:rPr>
      </w:pPr>
      <w:r w:rsidRPr="00BF72DE">
        <w:rPr>
          <w:b/>
          <w:sz w:val="24"/>
          <w:szCs w:val="24"/>
          <w:lang w:val="en-US"/>
        </w:rPr>
        <w:t>Fleming College</w:t>
      </w:r>
    </w:p>
    <w:p w:rsidR="00977ABB" w:rsidRPr="00BF72DE" w:rsidRDefault="001D18EA" w:rsidP="00E23FBB">
      <w:pPr>
        <w:rPr>
          <w:sz w:val="24"/>
          <w:szCs w:val="24"/>
          <w:lang w:val="en-US"/>
        </w:rPr>
      </w:pPr>
      <w:r w:rsidRPr="00BF72DE">
        <w:rPr>
          <w:sz w:val="24"/>
          <w:szCs w:val="24"/>
          <w:lang w:val="en-US"/>
        </w:rPr>
        <w:t>Area o</w:t>
      </w:r>
      <w:r w:rsidR="00977ABB" w:rsidRPr="00BF72DE">
        <w:rPr>
          <w:sz w:val="24"/>
          <w:szCs w:val="24"/>
          <w:lang w:val="en-US"/>
        </w:rPr>
        <w:t>fficers also continued with the Fleming Community Connections (Good Neighbo</w:t>
      </w:r>
      <w:r w:rsidR="00B26500" w:rsidRPr="00BF72DE">
        <w:rPr>
          <w:sz w:val="24"/>
          <w:szCs w:val="24"/>
          <w:lang w:val="en-US"/>
        </w:rPr>
        <w:t>u</w:t>
      </w:r>
      <w:r w:rsidR="00977ABB" w:rsidRPr="00BF72DE">
        <w:rPr>
          <w:sz w:val="24"/>
          <w:szCs w:val="24"/>
          <w:lang w:val="en-US"/>
        </w:rPr>
        <w:t xml:space="preserve">r Program).  This program is a partnership with Fleming College </w:t>
      </w:r>
      <w:r w:rsidR="008E77ED" w:rsidRPr="00BF72DE">
        <w:rPr>
          <w:sz w:val="24"/>
          <w:szCs w:val="24"/>
          <w:lang w:val="en-US"/>
        </w:rPr>
        <w:t>where</w:t>
      </w:r>
      <w:r w:rsidR="00977ABB" w:rsidRPr="00BF72DE">
        <w:rPr>
          <w:sz w:val="24"/>
          <w:szCs w:val="24"/>
          <w:lang w:val="en-US"/>
        </w:rPr>
        <w:t xml:space="preserve"> police officers, auxiliary officers and representatives from </w:t>
      </w:r>
      <w:r w:rsidR="008E77ED" w:rsidRPr="00BF72DE">
        <w:rPr>
          <w:sz w:val="24"/>
          <w:szCs w:val="24"/>
          <w:lang w:val="en-US"/>
        </w:rPr>
        <w:t>the college</w:t>
      </w:r>
      <w:r w:rsidR="00977ABB" w:rsidRPr="00BF72DE">
        <w:rPr>
          <w:sz w:val="24"/>
          <w:szCs w:val="24"/>
          <w:lang w:val="en-US"/>
        </w:rPr>
        <w:t xml:space="preserve"> attend neighbo</w:t>
      </w:r>
      <w:r w:rsidR="008E77ED" w:rsidRPr="00BF72DE">
        <w:rPr>
          <w:sz w:val="24"/>
          <w:szCs w:val="24"/>
          <w:lang w:val="en-US"/>
        </w:rPr>
        <w:t>u</w:t>
      </w:r>
      <w:r w:rsidR="00977ABB" w:rsidRPr="00BF72DE">
        <w:rPr>
          <w:sz w:val="24"/>
          <w:szCs w:val="24"/>
          <w:lang w:val="en-US"/>
        </w:rPr>
        <w:t xml:space="preserve">rhoods where students reside amongst permanent residents and </w:t>
      </w:r>
      <w:r w:rsidR="00B26500" w:rsidRPr="00BF72DE">
        <w:rPr>
          <w:sz w:val="24"/>
          <w:szCs w:val="24"/>
          <w:lang w:val="en-US"/>
        </w:rPr>
        <w:t xml:space="preserve">provide </w:t>
      </w:r>
      <w:r w:rsidR="008E77ED" w:rsidRPr="00BF72DE">
        <w:rPr>
          <w:sz w:val="24"/>
          <w:szCs w:val="24"/>
          <w:lang w:val="en-US"/>
        </w:rPr>
        <w:t>educat</w:t>
      </w:r>
      <w:r w:rsidR="00B26500" w:rsidRPr="00BF72DE">
        <w:rPr>
          <w:sz w:val="24"/>
          <w:szCs w:val="24"/>
          <w:lang w:val="en-US"/>
        </w:rPr>
        <w:t xml:space="preserve">ion </w:t>
      </w:r>
      <w:r w:rsidR="008E77ED" w:rsidRPr="00BF72DE">
        <w:rPr>
          <w:sz w:val="24"/>
          <w:szCs w:val="24"/>
          <w:lang w:val="en-US"/>
        </w:rPr>
        <w:t>about expectations and what it</w:t>
      </w:r>
      <w:r w:rsidR="00977ABB" w:rsidRPr="00BF72DE">
        <w:rPr>
          <w:sz w:val="24"/>
          <w:szCs w:val="24"/>
          <w:lang w:val="en-US"/>
        </w:rPr>
        <w:t xml:space="preserve"> means to be a good </w:t>
      </w:r>
      <w:r w:rsidR="00977ABB" w:rsidRPr="00BF72DE">
        <w:rPr>
          <w:sz w:val="24"/>
          <w:szCs w:val="24"/>
        </w:rPr>
        <w:t>neighbo</w:t>
      </w:r>
      <w:r w:rsidR="008E77ED" w:rsidRPr="00BF72DE">
        <w:rPr>
          <w:sz w:val="24"/>
          <w:szCs w:val="24"/>
        </w:rPr>
        <w:t>u</w:t>
      </w:r>
      <w:r w:rsidR="00977ABB" w:rsidRPr="00BF72DE">
        <w:rPr>
          <w:sz w:val="24"/>
          <w:szCs w:val="24"/>
        </w:rPr>
        <w:t>r</w:t>
      </w:r>
      <w:r w:rsidR="00977ABB" w:rsidRPr="00BF72DE">
        <w:rPr>
          <w:sz w:val="24"/>
          <w:szCs w:val="24"/>
          <w:lang w:val="en-US"/>
        </w:rPr>
        <w:t>.  The program started several years ago and is seen as a valuable tool</w:t>
      </w:r>
      <w:r w:rsidR="008E77ED" w:rsidRPr="00BF72DE">
        <w:rPr>
          <w:sz w:val="24"/>
          <w:szCs w:val="24"/>
          <w:lang w:val="en-US"/>
        </w:rPr>
        <w:t xml:space="preserve"> in reducing calls for service</w:t>
      </w:r>
      <w:r w:rsidR="00977ABB" w:rsidRPr="00BF72DE">
        <w:rPr>
          <w:sz w:val="24"/>
          <w:szCs w:val="24"/>
          <w:lang w:val="en-US"/>
        </w:rPr>
        <w:t>.   Officers assigned to this project commit some of their available time in these communities throughout the year,   continuing to address speeding complaints, noise complaints and any other concerns</w:t>
      </w:r>
      <w:r w:rsidR="008E77ED" w:rsidRPr="00BF72DE">
        <w:rPr>
          <w:sz w:val="24"/>
          <w:szCs w:val="24"/>
          <w:lang w:val="en-US"/>
        </w:rPr>
        <w:t xml:space="preserve"> brought forward</w:t>
      </w:r>
      <w:r w:rsidR="00977ABB" w:rsidRPr="00BF72DE">
        <w:rPr>
          <w:sz w:val="24"/>
          <w:szCs w:val="24"/>
          <w:lang w:val="en-US"/>
        </w:rPr>
        <w:t>.  This is a great example of a fantastic community partnership.</w:t>
      </w:r>
    </w:p>
    <w:p w:rsidR="008E77ED" w:rsidRPr="00BF72DE" w:rsidRDefault="008E77ED" w:rsidP="00E23FBB">
      <w:pPr>
        <w:rPr>
          <w:b/>
          <w:sz w:val="24"/>
          <w:szCs w:val="24"/>
          <w:lang w:val="en-US"/>
        </w:rPr>
      </w:pPr>
      <w:r w:rsidRPr="00BF72DE">
        <w:rPr>
          <w:b/>
          <w:sz w:val="24"/>
          <w:szCs w:val="24"/>
          <w:lang w:val="en-US"/>
        </w:rPr>
        <w:t>Bolivar Street – Neighbourhood Association</w:t>
      </w:r>
    </w:p>
    <w:p w:rsidR="00977ABB" w:rsidRPr="00BF72DE" w:rsidRDefault="00977ABB" w:rsidP="00E23FBB">
      <w:pPr>
        <w:rPr>
          <w:sz w:val="24"/>
          <w:szCs w:val="24"/>
          <w:lang w:val="en-US"/>
        </w:rPr>
      </w:pPr>
      <w:r w:rsidRPr="00BF72DE">
        <w:rPr>
          <w:sz w:val="24"/>
          <w:szCs w:val="24"/>
          <w:lang w:val="en-US"/>
        </w:rPr>
        <w:t>In March of 2018, officers attended a Bolivar St. Neighbo</w:t>
      </w:r>
      <w:r w:rsidR="008E77ED" w:rsidRPr="00BF72DE">
        <w:rPr>
          <w:sz w:val="24"/>
          <w:szCs w:val="24"/>
          <w:lang w:val="en-US"/>
        </w:rPr>
        <w:t>u</w:t>
      </w:r>
      <w:r w:rsidRPr="00BF72DE">
        <w:rPr>
          <w:sz w:val="24"/>
          <w:szCs w:val="24"/>
          <w:lang w:val="en-US"/>
        </w:rPr>
        <w:t>rhood Ass</w:t>
      </w:r>
      <w:r w:rsidR="008E77ED" w:rsidRPr="00BF72DE">
        <w:rPr>
          <w:sz w:val="24"/>
          <w:szCs w:val="24"/>
          <w:lang w:val="en-US"/>
        </w:rPr>
        <w:t xml:space="preserve">ociation meeting to discuss </w:t>
      </w:r>
      <w:r w:rsidRPr="00BF72DE">
        <w:rPr>
          <w:sz w:val="24"/>
          <w:szCs w:val="24"/>
          <w:lang w:val="en-US"/>
        </w:rPr>
        <w:t>concerns and di</w:t>
      </w:r>
      <w:r w:rsidR="008E77ED" w:rsidRPr="00BF72DE">
        <w:rPr>
          <w:sz w:val="24"/>
          <w:szCs w:val="24"/>
          <w:lang w:val="en-US"/>
        </w:rPr>
        <w:t>scover ways to work together towards</w:t>
      </w:r>
      <w:r w:rsidRPr="00BF72DE">
        <w:rPr>
          <w:sz w:val="24"/>
          <w:szCs w:val="24"/>
          <w:lang w:val="en-US"/>
        </w:rPr>
        <w:t xml:space="preserve"> a resolution</w:t>
      </w:r>
      <w:r w:rsidR="008E77ED" w:rsidRPr="00BF72DE">
        <w:rPr>
          <w:sz w:val="24"/>
          <w:szCs w:val="24"/>
          <w:lang w:val="en-US"/>
        </w:rPr>
        <w:t xml:space="preserve"> regarding </w:t>
      </w:r>
      <w:r w:rsidR="00B26500" w:rsidRPr="00BF72DE">
        <w:rPr>
          <w:sz w:val="24"/>
          <w:szCs w:val="24"/>
          <w:lang w:val="en-US"/>
        </w:rPr>
        <w:t xml:space="preserve">an </w:t>
      </w:r>
      <w:r w:rsidR="008E77ED" w:rsidRPr="00BF72DE">
        <w:rPr>
          <w:sz w:val="24"/>
          <w:szCs w:val="24"/>
          <w:lang w:val="en-US"/>
        </w:rPr>
        <w:t>ongoing neighbour</w:t>
      </w:r>
      <w:r w:rsidRPr="00BF72DE">
        <w:rPr>
          <w:sz w:val="24"/>
          <w:szCs w:val="24"/>
          <w:lang w:val="en-US"/>
        </w:rPr>
        <w:t xml:space="preserve">.  The Association reported a marked decrease in activity from </w:t>
      </w:r>
      <w:r w:rsidR="008E77ED" w:rsidRPr="00BF72DE">
        <w:rPr>
          <w:sz w:val="24"/>
          <w:szCs w:val="24"/>
          <w:lang w:val="en-US"/>
        </w:rPr>
        <w:t xml:space="preserve">identified problem </w:t>
      </w:r>
      <w:r w:rsidR="008E77ED" w:rsidRPr="00BF72DE">
        <w:rPr>
          <w:sz w:val="24"/>
          <w:szCs w:val="24"/>
          <w:lang w:val="en-US"/>
        </w:rPr>
        <w:lastRenderedPageBreak/>
        <w:t>multi-resident dwellings</w:t>
      </w:r>
      <w:r w:rsidRPr="00BF72DE">
        <w:rPr>
          <w:sz w:val="24"/>
          <w:szCs w:val="24"/>
          <w:lang w:val="en-US"/>
        </w:rPr>
        <w:t xml:space="preserve"> and was complimenta</w:t>
      </w:r>
      <w:r w:rsidR="008E77ED" w:rsidRPr="00BF72DE">
        <w:rPr>
          <w:sz w:val="24"/>
          <w:szCs w:val="24"/>
          <w:lang w:val="en-US"/>
        </w:rPr>
        <w:t xml:space="preserve">ry to the police service for </w:t>
      </w:r>
      <w:r w:rsidRPr="00BF72DE">
        <w:rPr>
          <w:sz w:val="24"/>
          <w:szCs w:val="24"/>
          <w:lang w:val="en-US"/>
        </w:rPr>
        <w:t>attention</w:t>
      </w:r>
      <w:r w:rsidR="008E77ED" w:rsidRPr="00BF72DE">
        <w:rPr>
          <w:sz w:val="24"/>
          <w:szCs w:val="24"/>
          <w:lang w:val="en-US"/>
        </w:rPr>
        <w:t xml:space="preserve"> given</w:t>
      </w:r>
      <w:r w:rsidRPr="00BF72DE">
        <w:rPr>
          <w:sz w:val="24"/>
          <w:szCs w:val="24"/>
          <w:lang w:val="en-US"/>
        </w:rPr>
        <w:t xml:space="preserve"> to resolve a community concern.  </w:t>
      </w:r>
    </w:p>
    <w:p w:rsidR="00977ABB" w:rsidRPr="00BF72DE" w:rsidRDefault="00977ABB" w:rsidP="00E23FBB">
      <w:pPr>
        <w:rPr>
          <w:sz w:val="24"/>
          <w:szCs w:val="24"/>
          <w:lang w:val="en-US"/>
        </w:rPr>
      </w:pPr>
      <w:r w:rsidRPr="00BF72DE">
        <w:rPr>
          <w:sz w:val="24"/>
          <w:szCs w:val="24"/>
          <w:lang w:val="en-US"/>
        </w:rPr>
        <w:t xml:space="preserve">During the summer months, the Police Service started to receive numerous </w:t>
      </w:r>
      <w:r w:rsidR="008E77ED" w:rsidRPr="00BF72DE">
        <w:rPr>
          <w:sz w:val="24"/>
          <w:szCs w:val="24"/>
          <w:lang w:val="en-US"/>
        </w:rPr>
        <w:t>complaints about</w:t>
      </w:r>
      <w:r w:rsidRPr="00BF72DE">
        <w:rPr>
          <w:sz w:val="24"/>
          <w:szCs w:val="24"/>
          <w:lang w:val="en-US"/>
        </w:rPr>
        <w:t xml:space="preserve"> residents and activities </w:t>
      </w:r>
      <w:r w:rsidR="00B26500" w:rsidRPr="00BF72DE">
        <w:rPr>
          <w:sz w:val="24"/>
          <w:szCs w:val="24"/>
          <w:lang w:val="en-US"/>
        </w:rPr>
        <w:t xml:space="preserve">at one of the </w:t>
      </w:r>
      <w:r w:rsidRPr="00BF72DE">
        <w:rPr>
          <w:sz w:val="24"/>
          <w:szCs w:val="24"/>
          <w:lang w:val="en-US"/>
        </w:rPr>
        <w:t>Bolivar St.</w:t>
      </w:r>
      <w:r w:rsidR="00B26500" w:rsidRPr="00BF72DE">
        <w:rPr>
          <w:sz w:val="24"/>
          <w:szCs w:val="24"/>
          <w:lang w:val="en-US"/>
        </w:rPr>
        <w:t xml:space="preserve"> residences.</w:t>
      </w:r>
      <w:r w:rsidRPr="00BF72DE">
        <w:rPr>
          <w:sz w:val="24"/>
          <w:szCs w:val="24"/>
          <w:lang w:val="en-US"/>
        </w:rPr>
        <w:t xml:space="preserve">  Officers again liaised with the Bolivar St</w:t>
      </w:r>
      <w:r w:rsidR="00B26500" w:rsidRPr="00BF72DE">
        <w:rPr>
          <w:sz w:val="24"/>
          <w:szCs w:val="24"/>
          <w:lang w:val="en-US"/>
        </w:rPr>
        <w:t>reet</w:t>
      </w:r>
      <w:r w:rsidRPr="00BF72DE">
        <w:rPr>
          <w:sz w:val="24"/>
          <w:szCs w:val="24"/>
          <w:lang w:val="en-US"/>
        </w:rPr>
        <w:t xml:space="preserve"> Neighbo</w:t>
      </w:r>
      <w:r w:rsidR="00B26500" w:rsidRPr="00BF72DE">
        <w:rPr>
          <w:sz w:val="24"/>
          <w:szCs w:val="24"/>
          <w:lang w:val="en-US"/>
        </w:rPr>
        <w:t>u</w:t>
      </w:r>
      <w:r w:rsidRPr="00BF72DE">
        <w:rPr>
          <w:sz w:val="24"/>
          <w:szCs w:val="24"/>
          <w:lang w:val="en-US"/>
        </w:rPr>
        <w:t xml:space="preserve">rhood Association and made this a priority as the impact it was having on the community was enormous.  Drug use, trespassing, thefts, noise complaints and other matters started to rise which officers were quick to address and resolve.  </w:t>
      </w:r>
      <w:r w:rsidR="00D51386">
        <w:rPr>
          <w:sz w:val="24"/>
          <w:szCs w:val="24"/>
          <w:lang w:val="en-US"/>
        </w:rPr>
        <w:t>Area Three</w:t>
      </w:r>
      <w:r w:rsidRPr="00BF72DE">
        <w:rPr>
          <w:sz w:val="24"/>
          <w:szCs w:val="24"/>
          <w:lang w:val="en-US"/>
        </w:rPr>
        <w:t xml:space="preserve"> officers randomly conducted </w:t>
      </w:r>
      <w:r w:rsidR="008E77ED" w:rsidRPr="00BF72DE">
        <w:rPr>
          <w:sz w:val="24"/>
          <w:szCs w:val="24"/>
          <w:lang w:val="en-US"/>
        </w:rPr>
        <w:t>foot patrols</w:t>
      </w:r>
      <w:r w:rsidRPr="00BF72DE">
        <w:rPr>
          <w:sz w:val="24"/>
          <w:szCs w:val="24"/>
          <w:lang w:val="en-US"/>
        </w:rPr>
        <w:t xml:space="preserve"> of the rooming house, </w:t>
      </w:r>
      <w:r w:rsidR="008E77ED" w:rsidRPr="00BF72DE">
        <w:rPr>
          <w:sz w:val="24"/>
          <w:szCs w:val="24"/>
          <w:lang w:val="en-US"/>
        </w:rPr>
        <w:t xml:space="preserve">and increased their patrol presence </w:t>
      </w:r>
      <w:r w:rsidRPr="00BF72DE">
        <w:rPr>
          <w:sz w:val="24"/>
          <w:szCs w:val="24"/>
          <w:lang w:val="en-US"/>
        </w:rPr>
        <w:t xml:space="preserve">in the area.  Observations and notes made </w:t>
      </w:r>
      <w:r w:rsidR="008E77ED" w:rsidRPr="00BF72DE">
        <w:rPr>
          <w:sz w:val="24"/>
          <w:szCs w:val="24"/>
          <w:lang w:val="en-US"/>
        </w:rPr>
        <w:t>by officers assisted</w:t>
      </w:r>
      <w:r w:rsidRPr="00BF72DE">
        <w:rPr>
          <w:sz w:val="24"/>
          <w:szCs w:val="24"/>
          <w:lang w:val="en-US"/>
        </w:rPr>
        <w:t xml:space="preserve"> the Peterborough Fire Department </w:t>
      </w:r>
      <w:r w:rsidR="008E77ED" w:rsidRPr="00BF72DE">
        <w:rPr>
          <w:sz w:val="24"/>
          <w:szCs w:val="24"/>
          <w:lang w:val="en-US"/>
        </w:rPr>
        <w:t>in shutting down the building via a</w:t>
      </w:r>
      <w:r w:rsidRPr="00BF72DE">
        <w:rPr>
          <w:sz w:val="24"/>
          <w:szCs w:val="24"/>
          <w:lang w:val="en-US"/>
        </w:rPr>
        <w:t xml:space="preserve"> safety check conducted.  The neighbo</w:t>
      </w:r>
      <w:r w:rsidR="008E77ED" w:rsidRPr="00BF72DE">
        <w:rPr>
          <w:sz w:val="24"/>
          <w:szCs w:val="24"/>
          <w:lang w:val="en-US"/>
        </w:rPr>
        <w:t>urs were</w:t>
      </w:r>
      <w:r w:rsidRPr="00BF72DE">
        <w:rPr>
          <w:sz w:val="24"/>
          <w:szCs w:val="24"/>
          <w:lang w:val="en-US"/>
        </w:rPr>
        <w:t xml:space="preserve"> extremely grateful for the prompt </w:t>
      </w:r>
      <w:r w:rsidR="0086375C" w:rsidRPr="00BF72DE">
        <w:rPr>
          <w:sz w:val="24"/>
          <w:szCs w:val="24"/>
          <w:lang w:val="en-US"/>
        </w:rPr>
        <w:t>response and resolution.</w:t>
      </w:r>
    </w:p>
    <w:p w:rsidR="00A031FB" w:rsidRDefault="00A031FB">
      <w:pPr>
        <w:spacing w:after="200"/>
        <w:jc w:val="left"/>
        <w:rPr>
          <w:rFonts w:eastAsia="Times New Roman"/>
          <w:b/>
          <w:bCs/>
          <w:i/>
          <w:sz w:val="24"/>
          <w:szCs w:val="24"/>
          <w:lang w:val="en-US" w:eastAsia="en-CA"/>
        </w:rPr>
      </w:pPr>
      <w:r>
        <w:rPr>
          <w:rFonts w:eastAsia="Times New Roman"/>
          <w:sz w:val="24"/>
          <w:szCs w:val="24"/>
          <w:lang w:val="en-US" w:eastAsia="en-CA"/>
        </w:rPr>
        <w:br w:type="page"/>
      </w:r>
    </w:p>
    <w:p w:rsidR="00977ABB" w:rsidRPr="00A031FB" w:rsidRDefault="00977ABB" w:rsidP="002647AB">
      <w:pPr>
        <w:pStyle w:val="Heading1"/>
        <w:rPr>
          <w:rFonts w:eastAsia="Times New Roman"/>
          <w:bCs w:val="0"/>
          <w:iCs/>
          <w:color w:val="213D97"/>
          <w:sz w:val="24"/>
          <w:szCs w:val="24"/>
          <w:lang w:val="en-US"/>
        </w:rPr>
      </w:pPr>
      <w:bookmarkStart w:id="20" w:name="_Toc2610361"/>
      <w:r w:rsidRPr="00A031FB">
        <w:rPr>
          <w:rFonts w:eastAsia="Times New Roman"/>
          <w:bCs w:val="0"/>
          <w:iCs/>
          <w:color w:val="213D97"/>
          <w:sz w:val="24"/>
          <w:szCs w:val="24"/>
          <w:lang w:val="en-US"/>
        </w:rPr>
        <w:lastRenderedPageBreak/>
        <w:t xml:space="preserve">Area Four </w:t>
      </w:r>
      <w:r w:rsidR="00290975" w:rsidRPr="00A031FB">
        <w:rPr>
          <w:rFonts w:eastAsia="Times New Roman"/>
          <w:bCs w:val="0"/>
          <w:iCs/>
          <w:color w:val="213D97"/>
          <w:sz w:val="24"/>
          <w:szCs w:val="24"/>
          <w:lang w:val="en-US"/>
        </w:rPr>
        <w:t>(South/East)</w:t>
      </w:r>
      <w:bookmarkEnd w:id="20"/>
    </w:p>
    <w:p w:rsidR="00977ABB" w:rsidRPr="00BF72DE" w:rsidRDefault="000D3C85" w:rsidP="00E23FBB">
      <w:pPr>
        <w:rPr>
          <w:i/>
          <w:sz w:val="24"/>
          <w:szCs w:val="24"/>
          <w:lang w:val="en-US" w:eastAsia="en-CA"/>
        </w:rPr>
      </w:pPr>
      <w:r>
        <w:rPr>
          <w:sz w:val="24"/>
          <w:szCs w:val="24"/>
          <w:lang w:val="en-US" w:eastAsia="en-CA"/>
        </w:rPr>
        <w:t xml:space="preserve">Area Four </w:t>
      </w:r>
      <w:r w:rsidR="007D1FBC" w:rsidRPr="00BF72DE">
        <w:rPr>
          <w:sz w:val="24"/>
          <w:szCs w:val="24"/>
          <w:lang w:val="en-US" w:eastAsia="en-CA"/>
        </w:rPr>
        <w:t>held meetings on March 22</w:t>
      </w:r>
      <w:r w:rsidR="007D1FBC" w:rsidRPr="00BF72DE">
        <w:rPr>
          <w:sz w:val="24"/>
          <w:szCs w:val="24"/>
          <w:vertAlign w:val="superscript"/>
          <w:lang w:val="en-US" w:eastAsia="en-CA"/>
        </w:rPr>
        <w:t>nd</w:t>
      </w:r>
      <w:r w:rsidR="007D1FBC" w:rsidRPr="00BF72DE">
        <w:rPr>
          <w:sz w:val="24"/>
          <w:szCs w:val="24"/>
          <w:lang w:val="en-US" w:eastAsia="en-CA"/>
        </w:rPr>
        <w:t xml:space="preserve">, 2018 </w:t>
      </w:r>
      <w:r w:rsidR="00977ABB" w:rsidRPr="00BF72DE">
        <w:rPr>
          <w:sz w:val="24"/>
          <w:szCs w:val="24"/>
          <w:lang w:val="en-US" w:eastAsia="en-CA"/>
        </w:rPr>
        <w:t>and November 30</w:t>
      </w:r>
      <w:r w:rsidR="00977ABB" w:rsidRPr="00BF72DE">
        <w:rPr>
          <w:sz w:val="24"/>
          <w:szCs w:val="24"/>
          <w:vertAlign w:val="superscript"/>
          <w:lang w:val="en-US" w:eastAsia="en-CA"/>
        </w:rPr>
        <w:t>th</w:t>
      </w:r>
      <w:r w:rsidR="00977ABB" w:rsidRPr="00BF72DE">
        <w:rPr>
          <w:sz w:val="24"/>
          <w:szCs w:val="24"/>
          <w:lang w:val="en-US" w:eastAsia="en-CA"/>
        </w:rPr>
        <w:t xml:space="preserve">, </w:t>
      </w:r>
      <w:r w:rsidR="007D1FBC" w:rsidRPr="00BF72DE">
        <w:rPr>
          <w:sz w:val="24"/>
          <w:szCs w:val="24"/>
          <w:lang w:val="en-US" w:eastAsia="en-CA"/>
        </w:rPr>
        <w:t xml:space="preserve">2018 </w:t>
      </w:r>
      <w:r w:rsidR="00977ABB" w:rsidRPr="00BF72DE">
        <w:rPr>
          <w:sz w:val="24"/>
          <w:szCs w:val="24"/>
          <w:lang w:val="en-US" w:eastAsia="en-CA"/>
        </w:rPr>
        <w:t xml:space="preserve">where the objectives for 2018 were discussed, action </w:t>
      </w:r>
      <w:r w:rsidR="00977ABB" w:rsidRPr="00BF72DE">
        <w:rPr>
          <w:sz w:val="24"/>
          <w:szCs w:val="24"/>
        </w:rPr>
        <w:t>plans established, and results evaluated. Officers were encouraged to work cooperatively with specialty</w:t>
      </w:r>
      <w:r w:rsidR="00977ABB" w:rsidRPr="00BF72DE">
        <w:rPr>
          <w:sz w:val="24"/>
          <w:szCs w:val="24"/>
          <w:lang w:val="en-US" w:eastAsia="en-CA"/>
        </w:rPr>
        <w:t xml:space="preserve"> units</w:t>
      </w:r>
      <w:r w:rsidR="007D1FBC" w:rsidRPr="00BF72DE">
        <w:rPr>
          <w:sz w:val="24"/>
          <w:szCs w:val="24"/>
          <w:lang w:val="en-US" w:eastAsia="en-CA"/>
        </w:rPr>
        <w:t xml:space="preserve"> </w:t>
      </w:r>
      <w:r w:rsidR="00977ABB" w:rsidRPr="00BF72DE">
        <w:rPr>
          <w:sz w:val="24"/>
          <w:szCs w:val="24"/>
          <w:lang w:val="en-US" w:eastAsia="en-CA"/>
        </w:rPr>
        <w:t>(Traffic, Drugs, High Risk, et</w:t>
      </w:r>
      <w:r w:rsidR="007D1FBC" w:rsidRPr="00BF72DE">
        <w:rPr>
          <w:sz w:val="24"/>
          <w:szCs w:val="24"/>
          <w:lang w:val="en-US" w:eastAsia="en-CA"/>
        </w:rPr>
        <w:t xml:space="preserve"> </w:t>
      </w:r>
      <w:r w:rsidR="00977ABB" w:rsidRPr="00BF72DE">
        <w:rPr>
          <w:sz w:val="24"/>
          <w:szCs w:val="24"/>
          <w:lang w:val="en-US" w:eastAsia="en-CA"/>
        </w:rPr>
        <w:t>c</w:t>
      </w:r>
      <w:r w:rsidR="007D1FBC" w:rsidRPr="00BF72DE">
        <w:rPr>
          <w:sz w:val="24"/>
          <w:szCs w:val="24"/>
          <w:lang w:val="en-US" w:eastAsia="en-CA"/>
        </w:rPr>
        <w:t>etera</w:t>
      </w:r>
      <w:r w:rsidR="00977ABB" w:rsidRPr="00BF72DE">
        <w:rPr>
          <w:sz w:val="24"/>
          <w:szCs w:val="24"/>
          <w:lang w:val="en-US" w:eastAsia="en-CA"/>
        </w:rPr>
        <w:t>) as well as community partners to establish actionable issues with a realistic possibility of success.</w:t>
      </w:r>
      <w:r w:rsidR="007D1FBC" w:rsidRPr="00BF72DE">
        <w:rPr>
          <w:i/>
          <w:sz w:val="24"/>
          <w:szCs w:val="24"/>
          <w:lang w:val="en-US" w:eastAsia="en-CA"/>
        </w:rPr>
        <w:t xml:space="preserve">  </w:t>
      </w:r>
      <w:r w:rsidR="00977ABB" w:rsidRPr="00BF72DE">
        <w:rPr>
          <w:sz w:val="24"/>
          <w:szCs w:val="24"/>
          <w:lang w:val="en-US" w:eastAsia="en-CA"/>
        </w:rPr>
        <w:t xml:space="preserve">The Area </w:t>
      </w:r>
      <w:r>
        <w:rPr>
          <w:sz w:val="24"/>
          <w:szCs w:val="24"/>
          <w:lang w:val="en-US" w:eastAsia="en-CA"/>
        </w:rPr>
        <w:t>Four</w:t>
      </w:r>
      <w:r w:rsidR="00977ABB" w:rsidRPr="00BF72DE">
        <w:rPr>
          <w:sz w:val="24"/>
          <w:szCs w:val="24"/>
          <w:lang w:val="en-US" w:eastAsia="en-CA"/>
        </w:rPr>
        <w:t xml:space="preserve"> critical issues were identified, either through community complaints or police observations. Officers were challenged to formulate action plans to combat the following concerns:</w:t>
      </w:r>
    </w:p>
    <w:p w:rsidR="00977ABB" w:rsidRPr="00BF72DE" w:rsidRDefault="00977ABB" w:rsidP="00E23FBB">
      <w:pPr>
        <w:rPr>
          <w:i/>
          <w:sz w:val="24"/>
          <w:szCs w:val="24"/>
          <w:lang w:val="en-US" w:eastAsia="en-CA"/>
        </w:rPr>
      </w:pPr>
      <w:r w:rsidRPr="00BF72DE">
        <w:rPr>
          <w:sz w:val="24"/>
          <w:szCs w:val="24"/>
          <w:lang w:val="en-US" w:eastAsia="en-CA"/>
        </w:rPr>
        <w:t xml:space="preserve">1) Traffic enforcement/education with respect to school safety zones, and yielding to </w:t>
      </w:r>
      <w:r w:rsidR="00B26500" w:rsidRPr="00BF72DE">
        <w:rPr>
          <w:sz w:val="24"/>
          <w:szCs w:val="24"/>
          <w:lang w:val="en-US" w:eastAsia="en-CA"/>
        </w:rPr>
        <w:t>school buses</w:t>
      </w:r>
      <w:r w:rsidRPr="00BF72DE">
        <w:rPr>
          <w:sz w:val="24"/>
          <w:szCs w:val="24"/>
          <w:lang w:val="en-US" w:eastAsia="en-CA"/>
        </w:rPr>
        <w:t>.</w:t>
      </w:r>
    </w:p>
    <w:p w:rsidR="00977ABB" w:rsidRPr="00BF72DE" w:rsidRDefault="00977ABB" w:rsidP="00E23FBB">
      <w:pPr>
        <w:rPr>
          <w:i/>
          <w:sz w:val="24"/>
          <w:szCs w:val="24"/>
          <w:lang w:val="en-US" w:eastAsia="en-CA"/>
        </w:rPr>
      </w:pPr>
      <w:r w:rsidRPr="00BF72DE">
        <w:rPr>
          <w:sz w:val="24"/>
          <w:szCs w:val="24"/>
          <w:lang w:val="en-US" w:eastAsia="en-CA"/>
        </w:rPr>
        <w:t xml:space="preserve">2) </w:t>
      </w:r>
      <w:r w:rsidR="007D1FBC" w:rsidRPr="00BF72DE">
        <w:rPr>
          <w:sz w:val="24"/>
          <w:szCs w:val="24"/>
          <w:lang w:val="en-US" w:eastAsia="en-CA"/>
        </w:rPr>
        <w:t xml:space="preserve">Reduce calls for service </w:t>
      </w:r>
      <w:r w:rsidR="00B26500" w:rsidRPr="00BF72DE">
        <w:rPr>
          <w:sz w:val="24"/>
          <w:szCs w:val="24"/>
          <w:lang w:val="en-US" w:eastAsia="en-CA"/>
        </w:rPr>
        <w:t>at area</w:t>
      </w:r>
      <w:r w:rsidRPr="00BF72DE">
        <w:rPr>
          <w:sz w:val="24"/>
          <w:szCs w:val="24"/>
          <w:lang w:val="en-US" w:eastAsia="en-CA"/>
        </w:rPr>
        <w:t xml:space="preserve"> group home</w:t>
      </w:r>
      <w:r w:rsidR="00B26500" w:rsidRPr="00BF72DE">
        <w:rPr>
          <w:sz w:val="24"/>
          <w:szCs w:val="24"/>
          <w:lang w:val="en-US" w:eastAsia="en-CA"/>
        </w:rPr>
        <w:t>s</w:t>
      </w:r>
      <w:r w:rsidRPr="00BF72DE">
        <w:rPr>
          <w:sz w:val="24"/>
          <w:szCs w:val="24"/>
          <w:lang w:val="en-US" w:eastAsia="en-CA"/>
        </w:rPr>
        <w:t>.</w:t>
      </w:r>
    </w:p>
    <w:p w:rsidR="00977ABB" w:rsidRPr="00BF72DE" w:rsidRDefault="00977ABB" w:rsidP="00E23FBB">
      <w:pPr>
        <w:rPr>
          <w:i/>
          <w:sz w:val="24"/>
          <w:szCs w:val="24"/>
          <w:lang w:val="en-US" w:eastAsia="en-CA"/>
        </w:rPr>
      </w:pPr>
      <w:r w:rsidRPr="00BF72DE">
        <w:rPr>
          <w:sz w:val="24"/>
          <w:szCs w:val="24"/>
          <w:lang w:val="en-US" w:eastAsia="en-CA"/>
        </w:rPr>
        <w:t xml:space="preserve">3) Continuing challenges presented by </w:t>
      </w:r>
      <w:r w:rsidR="007D1FBC" w:rsidRPr="00BF72DE">
        <w:rPr>
          <w:sz w:val="24"/>
          <w:szCs w:val="24"/>
          <w:lang w:val="en-US" w:eastAsia="en-CA"/>
        </w:rPr>
        <w:t xml:space="preserve">the </w:t>
      </w:r>
      <w:r w:rsidRPr="00BF72DE">
        <w:rPr>
          <w:sz w:val="24"/>
          <w:szCs w:val="24"/>
          <w:lang w:val="en-US" w:eastAsia="en-CA"/>
        </w:rPr>
        <w:t xml:space="preserve">green space </w:t>
      </w:r>
      <w:r w:rsidR="007D1FBC" w:rsidRPr="00BF72DE">
        <w:rPr>
          <w:sz w:val="24"/>
          <w:szCs w:val="24"/>
          <w:lang w:val="en-US" w:eastAsia="en-CA"/>
        </w:rPr>
        <w:t xml:space="preserve">located </w:t>
      </w:r>
      <w:r w:rsidRPr="00BF72DE">
        <w:rPr>
          <w:sz w:val="24"/>
          <w:szCs w:val="24"/>
          <w:lang w:val="en-US" w:eastAsia="en-CA"/>
        </w:rPr>
        <w:t>at</w:t>
      </w:r>
      <w:r w:rsidR="007D1FBC" w:rsidRPr="00BF72DE">
        <w:rPr>
          <w:sz w:val="24"/>
          <w:szCs w:val="24"/>
          <w:lang w:val="en-US" w:eastAsia="en-CA"/>
        </w:rPr>
        <w:t xml:space="preserve"> the</w:t>
      </w:r>
      <w:r w:rsidRPr="00BF72DE">
        <w:rPr>
          <w:sz w:val="24"/>
          <w:szCs w:val="24"/>
          <w:lang w:val="en-US" w:eastAsia="en-CA"/>
        </w:rPr>
        <w:t xml:space="preserve"> east side of </w:t>
      </w:r>
      <w:r w:rsidR="007D1FBC" w:rsidRPr="00BF72DE">
        <w:rPr>
          <w:sz w:val="24"/>
          <w:szCs w:val="24"/>
          <w:lang w:val="en-US" w:eastAsia="en-CA"/>
        </w:rPr>
        <w:t xml:space="preserve">the </w:t>
      </w:r>
      <w:r w:rsidR="00B26500" w:rsidRPr="00BF72DE">
        <w:rPr>
          <w:sz w:val="24"/>
          <w:szCs w:val="24"/>
          <w:lang w:val="en-US" w:eastAsia="en-CA"/>
        </w:rPr>
        <w:t>train bridge (that spans from the downtown into East City)</w:t>
      </w:r>
      <w:r w:rsidR="007D1FBC" w:rsidRPr="00BF72DE">
        <w:rPr>
          <w:sz w:val="24"/>
          <w:szCs w:val="24"/>
          <w:lang w:val="en-US" w:eastAsia="en-CA"/>
        </w:rPr>
        <w:t xml:space="preserve"> </w:t>
      </w:r>
      <w:r w:rsidRPr="00BF72DE">
        <w:rPr>
          <w:sz w:val="24"/>
          <w:szCs w:val="24"/>
          <w:lang w:val="en-US" w:eastAsia="en-CA"/>
        </w:rPr>
        <w:t>being used by youth and more vulnerable adult members of the community.</w:t>
      </w:r>
    </w:p>
    <w:p w:rsidR="00977ABB" w:rsidRPr="00BF72DE" w:rsidRDefault="007D1FBC" w:rsidP="00E23FBB">
      <w:pPr>
        <w:rPr>
          <w:i/>
          <w:sz w:val="24"/>
          <w:szCs w:val="24"/>
          <w:lang w:val="en-US" w:eastAsia="en-CA"/>
        </w:rPr>
      </w:pPr>
      <w:r w:rsidRPr="00BF72DE">
        <w:rPr>
          <w:sz w:val="24"/>
          <w:szCs w:val="24"/>
          <w:lang w:val="en-US" w:eastAsia="en-CA"/>
        </w:rPr>
        <w:t>R</w:t>
      </w:r>
      <w:r w:rsidR="00977ABB" w:rsidRPr="00BF72DE">
        <w:rPr>
          <w:sz w:val="24"/>
          <w:szCs w:val="24"/>
          <w:lang w:val="en-US" w:eastAsia="en-CA"/>
        </w:rPr>
        <w:t>ecognizing the concerns of local residents and community partners, a brief survey of school resource officers, school crossing guards, and school admi</w:t>
      </w:r>
      <w:r w:rsidRPr="00BF72DE">
        <w:rPr>
          <w:sz w:val="24"/>
          <w:szCs w:val="24"/>
          <w:lang w:val="en-US" w:eastAsia="en-CA"/>
        </w:rPr>
        <w:t xml:space="preserve">nistration was once again conducted and </w:t>
      </w:r>
      <w:r w:rsidR="00977ABB" w:rsidRPr="00BF72DE">
        <w:rPr>
          <w:sz w:val="24"/>
          <w:szCs w:val="24"/>
          <w:lang w:val="en-US" w:eastAsia="en-CA"/>
        </w:rPr>
        <w:t>deter</w:t>
      </w:r>
      <w:r w:rsidRPr="00BF72DE">
        <w:rPr>
          <w:sz w:val="24"/>
          <w:szCs w:val="24"/>
          <w:lang w:val="en-US" w:eastAsia="en-CA"/>
        </w:rPr>
        <w:t xml:space="preserve">mined the areas within </w:t>
      </w:r>
      <w:r w:rsidR="000D3C85">
        <w:rPr>
          <w:sz w:val="24"/>
          <w:szCs w:val="24"/>
          <w:lang w:val="en-US" w:eastAsia="en-CA"/>
        </w:rPr>
        <w:t>Area Four</w:t>
      </w:r>
      <w:r w:rsidR="00977ABB" w:rsidRPr="00BF72DE">
        <w:rPr>
          <w:sz w:val="24"/>
          <w:szCs w:val="24"/>
          <w:lang w:val="en-US" w:eastAsia="en-CA"/>
        </w:rPr>
        <w:t xml:space="preserve"> requir</w:t>
      </w:r>
      <w:r w:rsidRPr="00BF72DE">
        <w:rPr>
          <w:sz w:val="24"/>
          <w:szCs w:val="24"/>
          <w:lang w:val="en-US" w:eastAsia="en-CA"/>
        </w:rPr>
        <w:t>ing</w:t>
      </w:r>
      <w:r w:rsidR="00977ABB" w:rsidRPr="00BF72DE">
        <w:rPr>
          <w:sz w:val="24"/>
          <w:szCs w:val="24"/>
          <w:lang w:val="en-US" w:eastAsia="en-CA"/>
        </w:rPr>
        <w:t xml:space="preserve"> the most urgent response </w:t>
      </w:r>
      <w:r w:rsidRPr="00BF72DE">
        <w:rPr>
          <w:sz w:val="24"/>
          <w:szCs w:val="24"/>
          <w:lang w:val="en-US" w:eastAsia="en-CA"/>
        </w:rPr>
        <w:t xml:space="preserve">was </w:t>
      </w:r>
      <w:r w:rsidR="00977ABB" w:rsidRPr="00BF72DE">
        <w:rPr>
          <w:sz w:val="24"/>
          <w:szCs w:val="24"/>
          <w:lang w:val="en-US" w:eastAsia="en-CA"/>
        </w:rPr>
        <w:t xml:space="preserve">with respect to road safety. For the second consecutive year the area </w:t>
      </w:r>
      <w:r w:rsidRPr="00BF72DE">
        <w:rPr>
          <w:sz w:val="24"/>
          <w:szCs w:val="24"/>
          <w:lang w:val="en-US" w:eastAsia="en-CA"/>
        </w:rPr>
        <w:t>of Bensfort R</w:t>
      </w:r>
      <w:r w:rsidR="00B26500" w:rsidRPr="00BF72DE">
        <w:rPr>
          <w:sz w:val="24"/>
          <w:szCs w:val="24"/>
          <w:lang w:val="en-US" w:eastAsia="en-CA"/>
        </w:rPr>
        <w:t>oa</w:t>
      </w:r>
      <w:r w:rsidRPr="00BF72DE">
        <w:rPr>
          <w:sz w:val="24"/>
          <w:szCs w:val="24"/>
          <w:lang w:val="en-US" w:eastAsia="en-CA"/>
        </w:rPr>
        <w:t>d and River R</w:t>
      </w:r>
      <w:r w:rsidR="00B26500" w:rsidRPr="00BF72DE">
        <w:rPr>
          <w:sz w:val="24"/>
          <w:szCs w:val="24"/>
          <w:lang w:val="en-US" w:eastAsia="en-CA"/>
        </w:rPr>
        <w:t>oa</w:t>
      </w:r>
      <w:r w:rsidRPr="00BF72DE">
        <w:rPr>
          <w:sz w:val="24"/>
          <w:szCs w:val="24"/>
          <w:lang w:val="en-US" w:eastAsia="en-CA"/>
        </w:rPr>
        <w:t>d was</w:t>
      </w:r>
      <w:r w:rsidR="00977ABB" w:rsidRPr="00BF72DE">
        <w:rPr>
          <w:sz w:val="24"/>
          <w:szCs w:val="24"/>
          <w:lang w:val="en-US" w:eastAsia="en-CA"/>
        </w:rPr>
        <w:t xml:space="preserve"> identified as in need of a significant police presence, especially as Bensfort Rd traffic heading north bound from H</w:t>
      </w:r>
      <w:r w:rsidR="000D3C85">
        <w:rPr>
          <w:sz w:val="24"/>
          <w:szCs w:val="24"/>
          <w:lang w:val="en-US" w:eastAsia="en-CA"/>
        </w:rPr>
        <w:t>ighway</w:t>
      </w:r>
      <w:r w:rsidR="00977ABB" w:rsidRPr="00BF72DE">
        <w:rPr>
          <w:sz w:val="24"/>
          <w:szCs w:val="24"/>
          <w:lang w:val="en-US" w:eastAsia="en-CA"/>
        </w:rPr>
        <w:t xml:space="preserve"> 115 moves fr</w:t>
      </w:r>
      <w:r w:rsidR="00881F72" w:rsidRPr="00BF72DE">
        <w:rPr>
          <w:sz w:val="24"/>
          <w:szCs w:val="24"/>
          <w:lang w:val="en-US" w:eastAsia="en-CA"/>
        </w:rPr>
        <w:t>om an 80 km/h zone to a 40km/h</w:t>
      </w:r>
      <w:r w:rsidR="00977ABB" w:rsidRPr="00BF72DE">
        <w:rPr>
          <w:sz w:val="24"/>
          <w:szCs w:val="24"/>
          <w:lang w:val="en-US" w:eastAsia="en-CA"/>
        </w:rPr>
        <w:t xml:space="preserve"> school safety zone. The </w:t>
      </w:r>
      <w:r w:rsidR="00881F72" w:rsidRPr="00BF72DE">
        <w:rPr>
          <w:sz w:val="24"/>
          <w:szCs w:val="24"/>
          <w:lang w:val="en-US" w:eastAsia="en-CA"/>
        </w:rPr>
        <w:t xml:space="preserve">safety </w:t>
      </w:r>
      <w:r w:rsidR="00977ABB" w:rsidRPr="00BF72DE">
        <w:rPr>
          <w:sz w:val="24"/>
          <w:szCs w:val="24"/>
          <w:lang w:val="en-US" w:eastAsia="en-CA"/>
        </w:rPr>
        <w:t>zone is in plac</w:t>
      </w:r>
      <w:r w:rsidR="00881F72" w:rsidRPr="00BF72DE">
        <w:rPr>
          <w:sz w:val="24"/>
          <w:szCs w:val="24"/>
          <w:lang w:val="en-US" w:eastAsia="en-CA"/>
        </w:rPr>
        <w:t xml:space="preserve">e for two schools on this track; St. </w:t>
      </w:r>
      <w:r w:rsidR="00382563" w:rsidRPr="00BF72DE">
        <w:rPr>
          <w:sz w:val="24"/>
          <w:szCs w:val="24"/>
          <w:lang w:val="en-US" w:eastAsia="en-CA"/>
        </w:rPr>
        <w:t>Patrick's</w:t>
      </w:r>
      <w:r w:rsidR="00881F72" w:rsidRPr="00BF72DE">
        <w:rPr>
          <w:sz w:val="24"/>
          <w:szCs w:val="24"/>
          <w:lang w:val="en-US" w:eastAsia="en-CA"/>
        </w:rPr>
        <w:t xml:space="preserve"> and Otonabee Valley</w:t>
      </w:r>
      <w:r w:rsidR="00977ABB" w:rsidRPr="00BF72DE">
        <w:rPr>
          <w:sz w:val="24"/>
          <w:szCs w:val="24"/>
          <w:lang w:val="en-US" w:eastAsia="en-CA"/>
        </w:rPr>
        <w:t xml:space="preserve">. Over the course of the year over 100 traffic stops were conducted in relation to these specific </w:t>
      </w:r>
      <w:r w:rsidR="00881F72" w:rsidRPr="00BF72DE">
        <w:rPr>
          <w:sz w:val="24"/>
          <w:szCs w:val="24"/>
          <w:lang w:val="en-US" w:eastAsia="en-CA"/>
        </w:rPr>
        <w:t>safety zones,</w:t>
      </w:r>
      <w:r w:rsidR="00977ABB" w:rsidRPr="00BF72DE">
        <w:rPr>
          <w:sz w:val="24"/>
          <w:szCs w:val="24"/>
          <w:lang w:val="en-US" w:eastAsia="en-CA"/>
        </w:rPr>
        <w:t xml:space="preserve"> and wh</w:t>
      </w:r>
      <w:r w:rsidR="00881F72" w:rsidRPr="00BF72DE">
        <w:rPr>
          <w:sz w:val="24"/>
          <w:szCs w:val="24"/>
          <w:lang w:val="en-US" w:eastAsia="en-CA"/>
        </w:rPr>
        <w:t>ile enforcement was conducted, o</w:t>
      </w:r>
      <w:r w:rsidR="00977ABB" w:rsidRPr="00BF72DE">
        <w:rPr>
          <w:sz w:val="24"/>
          <w:szCs w:val="24"/>
          <w:lang w:val="en-US" w:eastAsia="en-CA"/>
        </w:rPr>
        <w:t xml:space="preserve">fficers also </w:t>
      </w:r>
      <w:r w:rsidR="00881F72" w:rsidRPr="00BF72DE">
        <w:rPr>
          <w:sz w:val="24"/>
          <w:szCs w:val="24"/>
          <w:lang w:val="en-US" w:eastAsia="en-CA"/>
        </w:rPr>
        <w:t xml:space="preserve">took </w:t>
      </w:r>
      <w:r w:rsidR="00977ABB" w:rsidRPr="00BF72DE">
        <w:rPr>
          <w:sz w:val="24"/>
          <w:szCs w:val="24"/>
          <w:lang w:val="en-US" w:eastAsia="en-CA"/>
        </w:rPr>
        <w:t xml:space="preserve">the opportunity to educate </w:t>
      </w:r>
      <w:r w:rsidR="00881F72" w:rsidRPr="00BF72DE">
        <w:rPr>
          <w:sz w:val="24"/>
          <w:szCs w:val="24"/>
          <w:lang w:val="en-US" w:eastAsia="en-CA"/>
        </w:rPr>
        <w:t>motorists</w:t>
      </w:r>
      <w:r w:rsidR="00977ABB" w:rsidRPr="00BF72DE">
        <w:rPr>
          <w:sz w:val="24"/>
          <w:szCs w:val="24"/>
          <w:lang w:val="en-US" w:eastAsia="en-CA"/>
        </w:rPr>
        <w:t xml:space="preserve">. </w:t>
      </w:r>
      <w:r w:rsidR="00881F72" w:rsidRPr="00BF72DE">
        <w:rPr>
          <w:sz w:val="24"/>
          <w:szCs w:val="24"/>
          <w:lang w:val="en-US" w:eastAsia="en-CA"/>
        </w:rPr>
        <w:t>Officers are happy to report t</w:t>
      </w:r>
      <w:r w:rsidR="00977ABB" w:rsidRPr="00BF72DE">
        <w:rPr>
          <w:sz w:val="24"/>
          <w:szCs w:val="24"/>
          <w:lang w:val="en-US" w:eastAsia="en-CA"/>
        </w:rPr>
        <w:t>here was a measurable change in driver behavior witnessed in these areas within a short period of time as a direct result of a continued dedicated presence.</w:t>
      </w:r>
    </w:p>
    <w:p w:rsidR="00977ABB" w:rsidRPr="00BF72DE" w:rsidRDefault="00977ABB" w:rsidP="00E23FBB">
      <w:pPr>
        <w:rPr>
          <w:i/>
          <w:sz w:val="24"/>
          <w:szCs w:val="24"/>
          <w:lang w:val="en-US" w:eastAsia="en-CA"/>
        </w:rPr>
      </w:pPr>
      <w:r w:rsidRPr="00BF72DE">
        <w:rPr>
          <w:sz w:val="24"/>
          <w:szCs w:val="24"/>
          <w:lang w:val="en-US" w:eastAsia="en-CA"/>
        </w:rPr>
        <w:t>Officers</w:t>
      </w:r>
      <w:r w:rsidR="00881F72" w:rsidRPr="00BF72DE">
        <w:rPr>
          <w:sz w:val="24"/>
          <w:szCs w:val="24"/>
          <w:lang w:val="en-US" w:eastAsia="en-CA"/>
        </w:rPr>
        <w:t xml:space="preserve"> also</w:t>
      </w:r>
      <w:r w:rsidRPr="00BF72DE">
        <w:rPr>
          <w:sz w:val="24"/>
          <w:szCs w:val="24"/>
          <w:lang w:val="en-US" w:eastAsia="en-CA"/>
        </w:rPr>
        <w:t xml:space="preserve"> initiated a proactive approach to local group home</w:t>
      </w:r>
      <w:r w:rsidR="00881F72" w:rsidRPr="00BF72DE">
        <w:rPr>
          <w:sz w:val="24"/>
          <w:szCs w:val="24"/>
          <w:lang w:val="en-US" w:eastAsia="en-CA"/>
        </w:rPr>
        <w:t>s, typically responsible for</w:t>
      </w:r>
      <w:r w:rsidRPr="00BF72DE">
        <w:rPr>
          <w:sz w:val="24"/>
          <w:szCs w:val="24"/>
          <w:lang w:val="en-US" w:eastAsia="en-CA"/>
        </w:rPr>
        <w:t xml:space="preserve"> </w:t>
      </w:r>
      <w:r w:rsidR="009B0776" w:rsidRPr="00BF72DE">
        <w:rPr>
          <w:sz w:val="24"/>
          <w:szCs w:val="24"/>
          <w:lang w:val="en-US" w:eastAsia="en-CA"/>
        </w:rPr>
        <w:t xml:space="preserve">missing young person </w:t>
      </w:r>
      <w:r w:rsidRPr="00BF72DE">
        <w:rPr>
          <w:sz w:val="24"/>
          <w:szCs w:val="24"/>
          <w:lang w:val="en-US" w:eastAsia="en-CA"/>
        </w:rPr>
        <w:t xml:space="preserve">calls. Officers identified two residents that were responsible for the majority of the </w:t>
      </w:r>
      <w:r w:rsidR="009B0776" w:rsidRPr="00BF72DE">
        <w:rPr>
          <w:sz w:val="24"/>
          <w:szCs w:val="24"/>
          <w:lang w:val="en-US" w:eastAsia="en-CA"/>
        </w:rPr>
        <w:t xml:space="preserve">missing person </w:t>
      </w:r>
      <w:r w:rsidRPr="00BF72DE">
        <w:rPr>
          <w:sz w:val="24"/>
          <w:szCs w:val="24"/>
          <w:lang w:val="en-US" w:eastAsia="en-CA"/>
        </w:rPr>
        <w:t>reports and began an active outr</w:t>
      </w:r>
      <w:r w:rsidR="00881F72" w:rsidRPr="00BF72DE">
        <w:rPr>
          <w:sz w:val="24"/>
          <w:szCs w:val="24"/>
          <w:lang w:val="en-US" w:eastAsia="en-CA"/>
        </w:rPr>
        <w:t>each program for each of them</w:t>
      </w:r>
      <w:r w:rsidRPr="00BF72DE">
        <w:rPr>
          <w:sz w:val="24"/>
          <w:szCs w:val="24"/>
          <w:lang w:val="en-US" w:eastAsia="en-CA"/>
        </w:rPr>
        <w:t xml:space="preserve">. PC Rye and PC Morris made </w:t>
      </w:r>
      <w:r w:rsidR="00881F72" w:rsidRPr="00BF72DE">
        <w:rPr>
          <w:sz w:val="24"/>
          <w:szCs w:val="24"/>
          <w:lang w:val="en-US" w:eastAsia="en-CA"/>
        </w:rPr>
        <w:t>weekly</w:t>
      </w:r>
      <w:r w:rsidRPr="00BF72DE">
        <w:rPr>
          <w:sz w:val="24"/>
          <w:szCs w:val="24"/>
          <w:lang w:val="en-US" w:eastAsia="en-CA"/>
        </w:rPr>
        <w:t xml:space="preserve"> </w:t>
      </w:r>
      <w:r w:rsidR="00881F72" w:rsidRPr="00BF72DE">
        <w:rPr>
          <w:sz w:val="24"/>
          <w:szCs w:val="24"/>
          <w:lang w:val="en-US" w:eastAsia="en-CA"/>
        </w:rPr>
        <w:t>contact with the two youths, e</w:t>
      </w:r>
      <w:r w:rsidRPr="00BF72DE">
        <w:rPr>
          <w:sz w:val="24"/>
          <w:szCs w:val="24"/>
          <w:lang w:val="en-US" w:eastAsia="en-CA"/>
        </w:rPr>
        <w:t xml:space="preserve">stablishing </w:t>
      </w:r>
      <w:r w:rsidR="00881F72" w:rsidRPr="00BF72DE">
        <w:rPr>
          <w:sz w:val="24"/>
          <w:szCs w:val="24"/>
          <w:lang w:val="en-US" w:eastAsia="en-CA"/>
        </w:rPr>
        <w:t>rapport</w:t>
      </w:r>
      <w:r w:rsidRPr="00BF72DE">
        <w:rPr>
          <w:sz w:val="24"/>
          <w:szCs w:val="24"/>
          <w:lang w:val="en-US" w:eastAsia="en-CA"/>
        </w:rPr>
        <w:t xml:space="preserve"> and trust. As a result both individuals would routinely make contact with police if </w:t>
      </w:r>
      <w:r w:rsidR="009B0776" w:rsidRPr="00BF72DE">
        <w:rPr>
          <w:sz w:val="24"/>
          <w:szCs w:val="24"/>
          <w:lang w:val="en-US" w:eastAsia="en-CA"/>
        </w:rPr>
        <w:t>absent without leave</w:t>
      </w:r>
      <w:r w:rsidRPr="00BF72DE">
        <w:rPr>
          <w:sz w:val="24"/>
          <w:szCs w:val="24"/>
          <w:lang w:val="en-US" w:eastAsia="en-CA"/>
        </w:rPr>
        <w:t xml:space="preserve"> from the residence, thereby reducing the stress to group home staff, and police time spent attempting to locate these individuals.</w:t>
      </w:r>
    </w:p>
    <w:p w:rsidR="00290975" w:rsidRPr="00BF72DE" w:rsidRDefault="00977ABB" w:rsidP="00E23FBB">
      <w:pPr>
        <w:rPr>
          <w:sz w:val="24"/>
          <w:szCs w:val="24"/>
          <w:lang w:val="en-US" w:eastAsia="en-CA"/>
        </w:rPr>
      </w:pPr>
      <w:r w:rsidRPr="00BF72DE">
        <w:rPr>
          <w:sz w:val="24"/>
          <w:szCs w:val="24"/>
          <w:lang w:val="en-US" w:eastAsia="en-CA"/>
        </w:rPr>
        <w:t xml:space="preserve">In 2017 officers completed a Crime Prevention </w:t>
      </w:r>
      <w:r w:rsidR="00881F72" w:rsidRPr="00BF72DE">
        <w:rPr>
          <w:sz w:val="24"/>
          <w:szCs w:val="24"/>
          <w:lang w:val="en-US" w:eastAsia="en-CA"/>
        </w:rPr>
        <w:t>through</w:t>
      </w:r>
      <w:r w:rsidRPr="00BF72DE">
        <w:rPr>
          <w:sz w:val="24"/>
          <w:szCs w:val="24"/>
          <w:lang w:val="en-US" w:eastAsia="en-CA"/>
        </w:rPr>
        <w:t xml:space="preserve"> Environmental Design</w:t>
      </w:r>
      <w:r w:rsidR="009B0776" w:rsidRPr="00BF72DE">
        <w:rPr>
          <w:sz w:val="24"/>
          <w:szCs w:val="24"/>
          <w:lang w:val="en-US" w:eastAsia="en-CA"/>
        </w:rPr>
        <w:t xml:space="preserve"> (CPTED</w:t>
      </w:r>
      <w:r w:rsidRPr="00BF72DE">
        <w:rPr>
          <w:sz w:val="24"/>
          <w:szCs w:val="24"/>
          <w:lang w:val="en-US" w:eastAsia="en-CA"/>
        </w:rPr>
        <w:t xml:space="preserve">) audit on the green space on the east end of the Train Bridge that connects </w:t>
      </w:r>
      <w:r w:rsidR="00881F72" w:rsidRPr="00BF72DE">
        <w:rPr>
          <w:sz w:val="24"/>
          <w:szCs w:val="24"/>
          <w:lang w:val="en-US" w:eastAsia="en-CA"/>
        </w:rPr>
        <w:t>Water St/Sherbrooke St</w:t>
      </w:r>
      <w:r w:rsidRPr="00BF72DE">
        <w:rPr>
          <w:sz w:val="24"/>
          <w:szCs w:val="24"/>
          <w:lang w:val="en-US" w:eastAsia="en-CA"/>
        </w:rPr>
        <w:t xml:space="preserve"> to </w:t>
      </w:r>
      <w:r w:rsidRPr="00BF72DE">
        <w:rPr>
          <w:sz w:val="24"/>
          <w:szCs w:val="24"/>
          <w:lang w:val="en-US" w:eastAsia="en-CA"/>
        </w:rPr>
        <w:lastRenderedPageBreak/>
        <w:t xml:space="preserve">Edgewater Blvd. The audit </w:t>
      </w:r>
      <w:r w:rsidR="00881F72" w:rsidRPr="00BF72DE">
        <w:rPr>
          <w:sz w:val="24"/>
          <w:szCs w:val="24"/>
          <w:lang w:val="en-US" w:eastAsia="en-CA"/>
        </w:rPr>
        <w:t>identified an</w:t>
      </w:r>
      <w:r w:rsidRPr="00BF72DE">
        <w:rPr>
          <w:sz w:val="24"/>
          <w:szCs w:val="24"/>
          <w:lang w:val="en-US" w:eastAsia="en-CA"/>
        </w:rPr>
        <w:t xml:space="preserve"> abundance of foliage </w:t>
      </w:r>
      <w:r w:rsidR="00881F72" w:rsidRPr="00BF72DE">
        <w:rPr>
          <w:sz w:val="24"/>
          <w:szCs w:val="24"/>
          <w:lang w:val="en-US" w:eastAsia="en-CA"/>
        </w:rPr>
        <w:t>that obscured persons/issues</w:t>
      </w:r>
      <w:r w:rsidRPr="00BF72DE">
        <w:rPr>
          <w:sz w:val="24"/>
          <w:szCs w:val="24"/>
          <w:lang w:val="en-US" w:eastAsia="en-CA"/>
        </w:rPr>
        <w:t xml:space="preserve"> from view, making it an inviting area for vulnerable youth and adults to engage in drug activity</w:t>
      </w:r>
      <w:r w:rsidR="00881F72" w:rsidRPr="00BF72DE">
        <w:rPr>
          <w:sz w:val="24"/>
          <w:szCs w:val="24"/>
          <w:lang w:val="en-US" w:eastAsia="en-CA"/>
        </w:rPr>
        <w:t xml:space="preserve"> or public alcohol consumption</w:t>
      </w:r>
      <w:r w:rsidRPr="00BF72DE">
        <w:rPr>
          <w:sz w:val="24"/>
          <w:szCs w:val="24"/>
          <w:lang w:val="en-US" w:eastAsia="en-CA"/>
        </w:rPr>
        <w:t xml:space="preserve">. </w:t>
      </w:r>
      <w:r w:rsidR="00881F72" w:rsidRPr="00BF72DE">
        <w:rPr>
          <w:sz w:val="24"/>
          <w:szCs w:val="24"/>
          <w:lang w:val="en-US" w:eastAsia="en-CA"/>
        </w:rPr>
        <w:t>Officers</w:t>
      </w:r>
      <w:r w:rsidRPr="00BF72DE">
        <w:rPr>
          <w:sz w:val="24"/>
          <w:szCs w:val="24"/>
          <w:lang w:val="en-US" w:eastAsia="en-CA"/>
        </w:rPr>
        <w:t xml:space="preserve"> </w:t>
      </w:r>
      <w:r w:rsidR="00881F72" w:rsidRPr="00BF72DE">
        <w:rPr>
          <w:sz w:val="24"/>
          <w:szCs w:val="24"/>
          <w:lang w:val="en-US" w:eastAsia="en-CA"/>
        </w:rPr>
        <w:t>requested</w:t>
      </w:r>
      <w:r w:rsidRPr="00BF72DE">
        <w:rPr>
          <w:sz w:val="24"/>
          <w:szCs w:val="24"/>
          <w:lang w:val="en-US" w:eastAsia="en-CA"/>
        </w:rPr>
        <w:t xml:space="preserve"> </w:t>
      </w:r>
      <w:r w:rsidR="00881F72" w:rsidRPr="00BF72DE">
        <w:rPr>
          <w:sz w:val="24"/>
          <w:szCs w:val="24"/>
          <w:lang w:val="en-US" w:eastAsia="en-CA"/>
        </w:rPr>
        <w:t xml:space="preserve">City </w:t>
      </w:r>
      <w:r w:rsidRPr="00BF72DE">
        <w:rPr>
          <w:sz w:val="24"/>
          <w:szCs w:val="24"/>
          <w:lang w:val="en-US" w:eastAsia="en-CA"/>
        </w:rPr>
        <w:t xml:space="preserve">Public Works </w:t>
      </w:r>
      <w:r w:rsidR="00881F72" w:rsidRPr="00BF72DE">
        <w:rPr>
          <w:sz w:val="24"/>
          <w:szCs w:val="24"/>
          <w:lang w:val="en-US" w:eastAsia="en-CA"/>
        </w:rPr>
        <w:t>staff remove the foliage.  City</w:t>
      </w:r>
      <w:r w:rsidRPr="00BF72DE">
        <w:rPr>
          <w:sz w:val="24"/>
          <w:szCs w:val="24"/>
          <w:lang w:val="en-US" w:eastAsia="en-CA"/>
        </w:rPr>
        <w:t xml:space="preserve"> staff informed Sgt Branch that no action would be taken with respect to the water</w:t>
      </w:r>
      <w:r w:rsidR="00881F72" w:rsidRPr="00BF72DE">
        <w:rPr>
          <w:sz w:val="24"/>
          <w:szCs w:val="24"/>
          <w:lang w:val="en-US" w:eastAsia="en-CA"/>
        </w:rPr>
        <w:t>’</w:t>
      </w:r>
      <w:r w:rsidRPr="00BF72DE">
        <w:rPr>
          <w:sz w:val="24"/>
          <w:szCs w:val="24"/>
          <w:lang w:val="en-US" w:eastAsia="en-CA"/>
        </w:rPr>
        <w:t xml:space="preserve">s edge initiative, however, routine patrols of the area, and a no tolerance policy </w:t>
      </w:r>
      <w:r w:rsidR="000B404E" w:rsidRPr="00BF72DE">
        <w:rPr>
          <w:sz w:val="24"/>
          <w:szCs w:val="24"/>
          <w:lang w:val="en-US" w:eastAsia="en-CA"/>
        </w:rPr>
        <w:t xml:space="preserve">by police </w:t>
      </w:r>
      <w:r w:rsidRPr="00BF72DE">
        <w:rPr>
          <w:sz w:val="24"/>
          <w:szCs w:val="24"/>
          <w:lang w:val="en-US" w:eastAsia="en-CA"/>
        </w:rPr>
        <w:t xml:space="preserve">for individuals located in this green space engaged in illegal activity has seen a sharp decrease </w:t>
      </w:r>
      <w:r w:rsidR="000B404E" w:rsidRPr="00BF72DE">
        <w:rPr>
          <w:sz w:val="24"/>
          <w:szCs w:val="24"/>
          <w:lang w:val="en-US" w:eastAsia="en-CA"/>
        </w:rPr>
        <w:t>in</w:t>
      </w:r>
      <w:r w:rsidR="00290975" w:rsidRPr="00BF72DE">
        <w:rPr>
          <w:sz w:val="24"/>
          <w:szCs w:val="24"/>
          <w:lang w:val="en-US" w:eastAsia="en-CA"/>
        </w:rPr>
        <w:t xml:space="preserve"> calls for service.</w:t>
      </w:r>
    </w:p>
    <w:p w:rsidR="00A031FB" w:rsidRDefault="00A031FB">
      <w:pPr>
        <w:spacing w:after="200"/>
        <w:jc w:val="left"/>
        <w:rPr>
          <w:rFonts w:eastAsiaTheme="majorEastAsia"/>
          <w:b/>
          <w:bCs/>
          <w:i/>
          <w:sz w:val="24"/>
          <w:szCs w:val="24"/>
        </w:rPr>
      </w:pPr>
      <w:r>
        <w:rPr>
          <w:sz w:val="24"/>
          <w:szCs w:val="24"/>
        </w:rPr>
        <w:br w:type="page"/>
      </w:r>
    </w:p>
    <w:p w:rsidR="00290975" w:rsidRPr="00A031FB" w:rsidRDefault="00D51386" w:rsidP="002647AB">
      <w:pPr>
        <w:pStyle w:val="Heading1"/>
        <w:rPr>
          <w:rFonts w:eastAsia="Times New Roman"/>
          <w:bCs w:val="0"/>
          <w:iCs/>
          <w:color w:val="213D97"/>
          <w:sz w:val="24"/>
          <w:szCs w:val="24"/>
          <w:lang w:val="en-US"/>
        </w:rPr>
      </w:pPr>
      <w:bookmarkStart w:id="21" w:name="_Toc2610362"/>
      <w:r>
        <w:rPr>
          <w:rFonts w:eastAsia="Times New Roman"/>
          <w:bCs w:val="0"/>
          <w:iCs/>
          <w:color w:val="213D97"/>
          <w:sz w:val="24"/>
          <w:szCs w:val="24"/>
          <w:lang w:val="en-US"/>
        </w:rPr>
        <w:lastRenderedPageBreak/>
        <w:t>Area</w:t>
      </w:r>
      <w:r w:rsidR="00290975" w:rsidRPr="00A031FB">
        <w:rPr>
          <w:rFonts w:eastAsia="Times New Roman"/>
          <w:bCs w:val="0"/>
          <w:iCs/>
          <w:color w:val="213D97"/>
          <w:sz w:val="24"/>
          <w:szCs w:val="24"/>
          <w:lang w:val="en-US"/>
        </w:rPr>
        <w:t xml:space="preserve"> Five (Lakefield)</w:t>
      </w:r>
      <w:bookmarkEnd w:id="21"/>
    </w:p>
    <w:p w:rsidR="00290975" w:rsidRPr="00BF72DE" w:rsidRDefault="00CE38D8" w:rsidP="00E23FBB">
      <w:pPr>
        <w:rPr>
          <w:sz w:val="24"/>
          <w:szCs w:val="24"/>
        </w:rPr>
      </w:pPr>
      <w:r>
        <w:rPr>
          <w:sz w:val="24"/>
          <w:szCs w:val="24"/>
        </w:rPr>
        <w:t xml:space="preserve">Team Five </w:t>
      </w:r>
      <w:r w:rsidR="00160F36" w:rsidRPr="00BF72DE">
        <w:rPr>
          <w:sz w:val="24"/>
          <w:szCs w:val="24"/>
        </w:rPr>
        <w:t>ha</w:t>
      </w:r>
      <w:r w:rsidR="00290975" w:rsidRPr="00BF72DE">
        <w:rPr>
          <w:sz w:val="24"/>
          <w:szCs w:val="24"/>
        </w:rPr>
        <w:t>s</w:t>
      </w:r>
      <w:r w:rsidR="00160F36" w:rsidRPr="00BF72DE">
        <w:rPr>
          <w:sz w:val="24"/>
          <w:szCs w:val="24"/>
        </w:rPr>
        <w:t xml:space="preserve"> been</w:t>
      </w:r>
      <w:r w:rsidR="00290975" w:rsidRPr="00BF72DE">
        <w:rPr>
          <w:sz w:val="24"/>
          <w:szCs w:val="24"/>
        </w:rPr>
        <w:t xml:space="preserve"> res</w:t>
      </w:r>
      <w:r w:rsidR="00160F36" w:rsidRPr="00BF72DE">
        <w:rPr>
          <w:sz w:val="24"/>
          <w:szCs w:val="24"/>
        </w:rPr>
        <w:t>ponsible for</w:t>
      </w:r>
      <w:r w:rsidR="00290975" w:rsidRPr="00BF72DE">
        <w:rPr>
          <w:sz w:val="24"/>
          <w:szCs w:val="24"/>
        </w:rPr>
        <w:t xml:space="preserve"> policing the Village </w:t>
      </w:r>
      <w:r w:rsidR="009B0776" w:rsidRPr="00BF72DE">
        <w:rPr>
          <w:sz w:val="24"/>
          <w:szCs w:val="24"/>
        </w:rPr>
        <w:t>of Lakefield since 1999. First</w:t>
      </w:r>
      <w:r w:rsidR="00290975" w:rsidRPr="00BF72DE">
        <w:rPr>
          <w:sz w:val="24"/>
          <w:szCs w:val="24"/>
        </w:rPr>
        <w:t xml:space="preserve"> as</w:t>
      </w:r>
      <w:r w:rsidR="00160F36" w:rsidRPr="00BF72DE">
        <w:rPr>
          <w:sz w:val="24"/>
          <w:szCs w:val="24"/>
        </w:rPr>
        <w:t xml:space="preserve"> an amalgamated police service up until 2015 and since then</w:t>
      </w:r>
      <w:r w:rsidR="00290975" w:rsidRPr="00BF72DE">
        <w:rPr>
          <w:sz w:val="24"/>
          <w:szCs w:val="24"/>
        </w:rPr>
        <w:t xml:space="preserve"> as a contract</w:t>
      </w:r>
      <w:r w:rsidR="00160F36" w:rsidRPr="00BF72DE">
        <w:rPr>
          <w:sz w:val="24"/>
          <w:szCs w:val="24"/>
        </w:rPr>
        <w:t>ed</w:t>
      </w:r>
      <w:r w:rsidR="00290975" w:rsidRPr="00BF72DE">
        <w:rPr>
          <w:sz w:val="24"/>
          <w:szCs w:val="24"/>
        </w:rPr>
        <w:t xml:space="preserve"> service.</w:t>
      </w:r>
      <w:r w:rsidR="00160F36" w:rsidRPr="00BF72DE">
        <w:rPr>
          <w:sz w:val="24"/>
          <w:szCs w:val="24"/>
        </w:rPr>
        <w:t xml:space="preserve">  </w:t>
      </w:r>
      <w:r w:rsidR="00290975" w:rsidRPr="00BF72DE">
        <w:rPr>
          <w:sz w:val="24"/>
          <w:szCs w:val="24"/>
        </w:rPr>
        <w:t>As part of our commitment to pol</w:t>
      </w:r>
      <w:r w:rsidR="00160F36" w:rsidRPr="00BF72DE">
        <w:rPr>
          <w:sz w:val="24"/>
          <w:szCs w:val="24"/>
        </w:rPr>
        <w:t>icing the Village of Lakefield four</w:t>
      </w:r>
      <w:r w:rsidR="00290975" w:rsidRPr="00BF72DE">
        <w:rPr>
          <w:sz w:val="24"/>
          <w:szCs w:val="24"/>
        </w:rPr>
        <w:t xml:space="preserve"> officers are d</w:t>
      </w:r>
      <w:r w:rsidR="009B0776" w:rsidRPr="00BF72DE">
        <w:rPr>
          <w:sz w:val="24"/>
          <w:szCs w:val="24"/>
        </w:rPr>
        <w:t>esignated as primary officers, one</w:t>
      </w:r>
      <w:r w:rsidR="00290975" w:rsidRPr="00BF72DE">
        <w:rPr>
          <w:sz w:val="24"/>
          <w:szCs w:val="24"/>
        </w:rPr>
        <w:t xml:space="preserve"> attached to each platoon. Relief</w:t>
      </w:r>
      <w:r w:rsidR="009B0776" w:rsidRPr="00BF72DE">
        <w:rPr>
          <w:sz w:val="24"/>
          <w:szCs w:val="24"/>
        </w:rPr>
        <w:t xml:space="preserve"> officers are assigned on an as-</w:t>
      </w:r>
      <w:r w:rsidR="00290975" w:rsidRPr="00BF72DE">
        <w:rPr>
          <w:sz w:val="24"/>
          <w:szCs w:val="24"/>
        </w:rPr>
        <w:t>needed basis to fill in for the primary officers while on holidays or extended leave and courses.</w:t>
      </w:r>
    </w:p>
    <w:p w:rsidR="00160F36" w:rsidRPr="00BF72DE" w:rsidRDefault="00160F36" w:rsidP="00E23FBB">
      <w:pPr>
        <w:rPr>
          <w:sz w:val="24"/>
          <w:szCs w:val="24"/>
        </w:rPr>
      </w:pPr>
      <w:r w:rsidRPr="00BF72DE">
        <w:rPr>
          <w:sz w:val="24"/>
          <w:szCs w:val="24"/>
        </w:rPr>
        <w:t>Under the terms of the contract, t</w:t>
      </w:r>
      <w:r w:rsidR="00290975" w:rsidRPr="00BF72DE">
        <w:rPr>
          <w:sz w:val="24"/>
          <w:szCs w:val="24"/>
        </w:rPr>
        <w:t>he Village of Lakefield has dedicated coverage for</w:t>
      </w:r>
      <w:r w:rsidRPr="00BF72DE">
        <w:rPr>
          <w:sz w:val="24"/>
          <w:szCs w:val="24"/>
        </w:rPr>
        <w:t xml:space="preserve"> 18 hours a day from the</w:t>
      </w:r>
      <w:r w:rsidR="00290975" w:rsidRPr="00BF72DE">
        <w:rPr>
          <w:sz w:val="24"/>
          <w:szCs w:val="24"/>
        </w:rPr>
        <w:t xml:space="preserve"> officers with them supplementing coverage in the City of Peterborough </w:t>
      </w:r>
      <w:r w:rsidRPr="00BF72DE">
        <w:rPr>
          <w:sz w:val="24"/>
          <w:szCs w:val="24"/>
        </w:rPr>
        <w:t>from</w:t>
      </w:r>
      <w:r w:rsidR="009B0776" w:rsidRPr="00BF72DE">
        <w:rPr>
          <w:sz w:val="24"/>
          <w:szCs w:val="24"/>
        </w:rPr>
        <w:t xml:space="preserve"> 2:a.m. to 8:</w:t>
      </w:r>
      <w:r w:rsidRPr="00BF72DE">
        <w:rPr>
          <w:sz w:val="24"/>
          <w:szCs w:val="24"/>
        </w:rPr>
        <w:t>a.m.  Also a</w:t>
      </w:r>
      <w:r w:rsidR="00290975" w:rsidRPr="00BF72DE">
        <w:rPr>
          <w:sz w:val="24"/>
          <w:szCs w:val="24"/>
        </w:rPr>
        <w:t>s part of the contract</w:t>
      </w:r>
      <w:r w:rsidRPr="00BF72DE">
        <w:rPr>
          <w:sz w:val="24"/>
          <w:szCs w:val="24"/>
        </w:rPr>
        <w:t>,</w:t>
      </w:r>
      <w:r w:rsidR="00290975" w:rsidRPr="00BF72DE">
        <w:rPr>
          <w:sz w:val="24"/>
          <w:szCs w:val="24"/>
        </w:rPr>
        <w:t xml:space="preserve"> back up officers </w:t>
      </w:r>
      <w:r w:rsidRPr="00BF72DE">
        <w:rPr>
          <w:sz w:val="24"/>
          <w:szCs w:val="24"/>
        </w:rPr>
        <w:t xml:space="preserve">required </w:t>
      </w:r>
      <w:r w:rsidR="00290975" w:rsidRPr="00BF72DE">
        <w:rPr>
          <w:sz w:val="24"/>
          <w:szCs w:val="24"/>
        </w:rPr>
        <w:t>for the Village of Lakefield come from the C</w:t>
      </w:r>
      <w:r w:rsidRPr="00BF72DE">
        <w:rPr>
          <w:sz w:val="24"/>
          <w:szCs w:val="24"/>
        </w:rPr>
        <w:t>ity</w:t>
      </w:r>
    </w:p>
    <w:p w:rsidR="00290975" w:rsidRPr="00BF72DE" w:rsidRDefault="00290975" w:rsidP="00E23FBB">
      <w:pPr>
        <w:rPr>
          <w:sz w:val="24"/>
          <w:szCs w:val="24"/>
        </w:rPr>
      </w:pPr>
      <w:r w:rsidRPr="00BF72DE">
        <w:rPr>
          <w:sz w:val="24"/>
          <w:szCs w:val="24"/>
        </w:rPr>
        <w:t>The Village of Lakefield has a satellite office, staffed by a c</w:t>
      </w:r>
      <w:r w:rsidR="00160F36" w:rsidRPr="00BF72DE">
        <w:rPr>
          <w:sz w:val="24"/>
          <w:szCs w:val="24"/>
        </w:rPr>
        <w:t>lerical</w:t>
      </w:r>
      <w:r w:rsidRPr="00BF72DE">
        <w:rPr>
          <w:sz w:val="24"/>
          <w:szCs w:val="24"/>
        </w:rPr>
        <w:t xml:space="preserve"> member Monday to Friday.</w:t>
      </w:r>
    </w:p>
    <w:p w:rsidR="00290975" w:rsidRPr="00BF72DE" w:rsidRDefault="00290975" w:rsidP="00E23FBB">
      <w:pPr>
        <w:rPr>
          <w:sz w:val="24"/>
          <w:szCs w:val="24"/>
        </w:rPr>
      </w:pPr>
      <w:r w:rsidRPr="00BF72DE">
        <w:rPr>
          <w:sz w:val="24"/>
          <w:szCs w:val="24"/>
        </w:rPr>
        <w:t>Community Policing is the core function for office</w:t>
      </w:r>
      <w:r w:rsidR="00870003" w:rsidRPr="00BF72DE">
        <w:rPr>
          <w:sz w:val="24"/>
          <w:szCs w:val="24"/>
        </w:rPr>
        <w:t xml:space="preserve">rs in the Village of Lakefield.  The </w:t>
      </w:r>
      <w:r w:rsidR="00D51386">
        <w:rPr>
          <w:sz w:val="24"/>
          <w:szCs w:val="24"/>
        </w:rPr>
        <w:t>Area Five</w:t>
      </w:r>
      <w:r w:rsidRPr="00BF72DE">
        <w:rPr>
          <w:sz w:val="24"/>
          <w:szCs w:val="24"/>
        </w:rPr>
        <w:t xml:space="preserve"> officers continue to work with the community to maintain positive relationships while educating citizens in efforts to reduce crime and calls for service.</w:t>
      </w:r>
      <w:r w:rsidR="00870003" w:rsidRPr="00BF72DE">
        <w:rPr>
          <w:sz w:val="24"/>
          <w:szCs w:val="24"/>
        </w:rPr>
        <w:t xml:space="preserve">  There are two primary/intermediate schools within the village that receive attention from area officers in an effort to establish rapport with the school aged children.</w:t>
      </w:r>
    </w:p>
    <w:p w:rsidR="00290975" w:rsidRPr="00BF72DE" w:rsidRDefault="00870003" w:rsidP="00E23FBB">
      <w:pPr>
        <w:rPr>
          <w:b/>
          <w:sz w:val="24"/>
          <w:szCs w:val="24"/>
        </w:rPr>
      </w:pPr>
      <w:r w:rsidRPr="00BF72DE">
        <w:rPr>
          <w:sz w:val="24"/>
          <w:szCs w:val="24"/>
        </w:rPr>
        <w:t>Lakefield had fifty-six (56) Criminal Code offences reported in 2018, of those, twenty (20) have been cleared (35.7% clearance rate).</w:t>
      </w:r>
      <w:r w:rsidRPr="00BF72DE">
        <w:rPr>
          <w:b/>
          <w:sz w:val="24"/>
          <w:szCs w:val="24"/>
        </w:rPr>
        <w:t xml:space="preserve">  </w:t>
      </w:r>
      <w:r w:rsidRPr="00BF72DE">
        <w:rPr>
          <w:sz w:val="24"/>
          <w:szCs w:val="24"/>
        </w:rPr>
        <w:t>There was a 4.7% overall decrease in the Non-Offence Calls for Service when comparing 2018 (444) to 2017 (466).</w:t>
      </w:r>
      <w:r w:rsidRPr="00BF72DE">
        <w:rPr>
          <w:b/>
          <w:sz w:val="24"/>
          <w:szCs w:val="24"/>
        </w:rPr>
        <w:t xml:space="preserve">  </w:t>
      </w:r>
      <w:r w:rsidR="00290975" w:rsidRPr="00BF72DE">
        <w:rPr>
          <w:sz w:val="24"/>
          <w:szCs w:val="24"/>
        </w:rPr>
        <w:t>The highest amount of calls for service in 2018 is traffic related enforcement details, which are targeting specific traffic complaints from the community.</w:t>
      </w:r>
      <w:r w:rsidRPr="00BF72DE">
        <w:rPr>
          <w:b/>
          <w:sz w:val="24"/>
          <w:szCs w:val="24"/>
        </w:rPr>
        <w:t xml:space="preserve">  </w:t>
      </w:r>
      <w:r w:rsidR="00290975" w:rsidRPr="00BF72DE">
        <w:rPr>
          <w:sz w:val="24"/>
          <w:szCs w:val="24"/>
        </w:rPr>
        <w:t>Most significant are the left turns at Water and Bridge St</w:t>
      </w:r>
      <w:r w:rsidR="009B0776" w:rsidRPr="00BF72DE">
        <w:rPr>
          <w:sz w:val="24"/>
          <w:szCs w:val="24"/>
        </w:rPr>
        <w:t>reet</w:t>
      </w:r>
      <w:r w:rsidR="00290975" w:rsidRPr="00BF72DE">
        <w:rPr>
          <w:sz w:val="24"/>
          <w:szCs w:val="24"/>
        </w:rPr>
        <w:t>. Improved signage was added in 2018 to help educate public prior to the intersection.</w:t>
      </w:r>
    </w:p>
    <w:p w:rsidR="00290975" w:rsidRPr="00BF72DE" w:rsidRDefault="00290975" w:rsidP="00E23FBB">
      <w:pPr>
        <w:rPr>
          <w:sz w:val="24"/>
          <w:szCs w:val="24"/>
        </w:rPr>
      </w:pPr>
      <w:r w:rsidRPr="00BF72DE">
        <w:rPr>
          <w:sz w:val="24"/>
          <w:szCs w:val="24"/>
        </w:rPr>
        <w:t>Motor vehicle collisions are the second highest cal</w:t>
      </w:r>
      <w:r w:rsidR="006E2CEA" w:rsidRPr="00BF72DE">
        <w:rPr>
          <w:sz w:val="24"/>
          <w:szCs w:val="24"/>
        </w:rPr>
        <w:t>ls for service for 2018, e</w:t>
      </w:r>
      <w:r w:rsidRPr="00BF72DE">
        <w:rPr>
          <w:sz w:val="24"/>
          <w:szCs w:val="24"/>
        </w:rPr>
        <w:t>fforts will be made in 2019 to identify the causes of these collisions and conduct selective enforcement in those areas.</w:t>
      </w:r>
    </w:p>
    <w:p w:rsidR="00290975" w:rsidRPr="00BF72DE" w:rsidRDefault="00D51386" w:rsidP="00E23FBB">
      <w:pPr>
        <w:rPr>
          <w:sz w:val="24"/>
          <w:szCs w:val="24"/>
        </w:rPr>
      </w:pPr>
      <w:r>
        <w:rPr>
          <w:sz w:val="24"/>
          <w:szCs w:val="24"/>
        </w:rPr>
        <w:t>Area Five</w:t>
      </w:r>
      <w:r w:rsidR="00ED36D3" w:rsidRPr="00BF72DE">
        <w:rPr>
          <w:sz w:val="24"/>
          <w:szCs w:val="24"/>
        </w:rPr>
        <w:t xml:space="preserve"> officers are happy to report that neither t</w:t>
      </w:r>
      <w:r w:rsidR="00290975" w:rsidRPr="00BF72DE">
        <w:rPr>
          <w:sz w:val="24"/>
          <w:szCs w:val="24"/>
        </w:rPr>
        <w:t xml:space="preserve">he </w:t>
      </w:r>
      <w:r w:rsidR="00CE38D8">
        <w:rPr>
          <w:sz w:val="24"/>
          <w:szCs w:val="24"/>
        </w:rPr>
        <w:t>S</w:t>
      </w:r>
      <w:r w:rsidR="009B0776" w:rsidRPr="00BF72DE">
        <w:rPr>
          <w:sz w:val="24"/>
          <w:szCs w:val="24"/>
        </w:rPr>
        <w:t xml:space="preserve">kateboard </w:t>
      </w:r>
      <w:r w:rsidR="00CE38D8">
        <w:rPr>
          <w:sz w:val="24"/>
          <w:szCs w:val="24"/>
        </w:rPr>
        <w:t>P</w:t>
      </w:r>
      <w:r w:rsidR="009B0776" w:rsidRPr="00BF72DE">
        <w:rPr>
          <w:sz w:val="24"/>
          <w:szCs w:val="24"/>
        </w:rPr>
        <w:t>ark</w:t>
      </w:r>
      <w:r w:rsidR="00ED36D3" w:rsidRPr="00BF72DE">
        <w:rPr>
          <w:sz w:val="24"/>
          <w:szCs w:val="24"/>
        </w:rPr>
        <w:t>, nor Youth Unlimited, presented any</w:t>
      </w:r>
      <w:r w:rsidR="00290975" w:rsidRPr="00BF72DE">
        <w:rPr>
          <w:sz w:val="24"/>
          <w:szCs w:val="24"/>
        </w:rPr>
        <w:t xml:space="preserve"> issues this year</w:t>
      </w:r>
      <w:r w:rsidR="00ED36D3" w:rsidRPr="00BF72DE">
        <w:rPr>
          <w:sz w:val="24"/>
          <w:szCs w:val="24"/>
        </w:rPr>
        <w:t xml:space="preserve"> for the police</w:t>
      </w:r>
      <w:r w:rsidR="00290975" w:rsidRPr="00BF72DE">
        <w:rPr>
          <w:sz w:val="24"/>
          <w:szCs w:val="24"/>
        </w:rPr>
        <w:t>.</w:t>
      </w:r>
    </w:p>
    <w:p w:rsidR="00290975" w:rsidRPr="00BF72DE" w:rsidRDefault="00ED36D3" w:rsidP="00E23FBB">
      <w:pPr>
        <w:rPr>
          <w:sz w:val="24"/>
          <w:szCs w:val="24"/>
        </w:rPr>
      </w:pPr>
      <w:r w:rsidRPr="00BF72DE">
        <w:rPr>
          <w:sz w:val="24"/>
          <w:szCs w:val="24"/>
        </w:rPr>
        <w:t>Lakefield has</w:t>
      </w:r>
      <w:r w:rsidR="00290975" w:rsidRPr="00BF72DE">
        <w:rPr>
          <w:sz w:val="24"/>
          <w:szCs w:val="24"/>
        </w:rPr>
        <w:t xml:space="preserve"> always </w:t>
      </w:r>
      <w:r w:rsidRPr="00BF72DE">
        <w:rPr>
          <w:sz w:val="24"/>
          <w:szCs w:val="24"/>
        </w:rPr>
        <w:t>had</w:t>
      </w:r>
      <w:r w:rsidR="00290975" w:rsidRPr="00BF72DE">
        <w:rPr>
          <w:sz w:val="24"/>
          <w:szCs w:val="24"/>
        </w:rPr>
        <w:t xml:space="preserve"> an officer </w:t>
      </w:r>
      <w:r w:rsidRPr="00BF72DE">
        <w:rPr>
          <w:sz w:val="24"/>
          <w:szCs w:val="24"/>
        </w:rPr>
        <w:t>liaising</w:t>
      </w:r>
      <w:r w:rsidR="00290975" w:rsidRPr="00BF72DE">
        <w:rPr>
          <w:sz w:val="24"/>
          <w:szCs w:val="24"/>
        </w:rPr>
        <w:t xml:space="preserve"> with t</w:t>
      </w:r>
      <w:r w:rsidRPr="00BF72DE">
        <w:rPr>
          <w:sz w:val="24"/>
          <w:szCs w:val="24"/>
        </w:rPr>
        <w:t>he community around the annual fair</w:t>
      </w:r>
      <w:r w:rsidR="00290975" w:rsidRPr="00BF72DE">
        <w:rPr>
          <w:sz w:val="24"/>
          <w:szCs w:val="24"/>
        </w:rPr>
        <w:t xml:space="preserve">. </w:t>
      </w:r>
      <w:r w:rsidRPr="00BF72DE">
        <w:rPr>
          <w:sz w:val="24"/>
          <w:szCs w:val="24"/>
        </w:rPr>
        <w:t>This year, a</w:t>
      </w:r>
      <w:r w:rsidR="00290975" w:rsidRPr="00BF72DE">
        <w:rPr>
          <w:sz w:val="24"/>
          <w:szCs w:val="24"/>
        </w:rPr>
        <w:t xml:space="preserve">ny identified issues were addressed </w:t>
      </w:r>
      <w:r w:rsidRPr="00BF72DE">
        <w:rPr>
          <w:sz w:val="24"/>
          <w:szCs w:val="24"/>
        </w:rPr>
        <w:t>by the fair’s on</w:t>
      </w:r>
      <w:r w:rsidR="0076372C" w:rsidRPr="00BF72DE">
        <w:rPr>
          <w:sz w:val="24"/>
          <w:szCs w:val="24"/>
        </w:rPr>
        <w:t>site security</w:t>
      </w:r>
      <w:r w:rsidR="00290975" w:rsidRPr="00BF72DE">
        <w:rPr>
          <w:sz w:val="24"/>
          <w:szCs w:val="24"/>
        </w:rPr>
        <w:t>.</w:t>
      </w:r>
    </w:p>
    <w:p w:rsidR="00290975" w:rsidRPr="00BF72DE" w:rsidRDefault="00290975" w:rsidP="00E23FBB">
      <w:pPr>
        <w:rPr>
          <w:sz w:val="24"/>
          <w:szCs w:val="24"/>
        </w:rPr>
      </w:pPr>
      <w:r w:rsidRPr="00BF72DE">
        <w:rPr>
          <w:sz w:val="24"/>
          <w:szCs w:val="24"/>
        </w:rPr>
        <w:t xml:space="preserve">The Lakefield </w:t>
      </w:r>
      <w:r w:rsidR="009B0776" w:rsidRPr="00BF72DE">
        <w:rPr>
          <w:sz w:val="24"/>
          <w:szCs w:val="24"/>
        </w:rPr>
        <w:t xml:space="preserve">campground and arena </w:t>
      </w:r>
      <w:r w:rsidRPr="00BF72DE">
        <w:rPr>
          <w:sz w:val="24"/>
          <w:szCs w:val="24"/>
        </w:rPr>
        <w:t>were monitored by officers and any issues were addressed promptly through liaisons with staff at both facilities.</w:t>
      </w:r>
    </w:p>
    <w:p w:rsidR="00290975" w:rsidRPr="00BF72DE" w:rsidRDefault="00290975" w:rsidP="00E23FBB">
      <w:pPr>
        <w:rPr>
          <w:sz w:val="24"/>
          <w:szCs w:val="24"/>
        </w:rPr>
      </w:pPr>
      <w:r w:rsidRPr="00BF72DE">
        <w:rPr>
          <w:sz w:val="24"/>
          <w:szCs w:val="24"/>
        </w:rPr>
        <w:t xml:space="preserve">As part of regular team meetings, officers will be making an effort to educate the various businesses of online reporting for minor offences. </w:t>
      </w:r>
    </w:p>
    <w:p w:rsidR="00290975" w:rsidRPr="00BF72DE" w:rsidRDefault="00290975" w:rsidP="00E23FBB">
      <w:pPr>
        <w:rPr>
          <w:sz w:val="24"/>
          <w:szCs w:val="24"/>
        </w:rPr>
      </w:pPr>
      <w:r w:rsidRPr="00BF72DE">
        <w:rPr>
          <w:sz w:val="24"/>
          <w:szCs w:val="24"/>
        </w:rPr>
        <w:lastRenderedPageBreak/>
        <w:t>Through dedicated foot patrols, efforts will be made to visit all the businesses in the village to connect with</w:t>
      </w:r>
      <w:r w:rsidR="009B0776" w:rsidRPr="00BF72DE">
        <w:rPr>
          <w:sz w:val="24"/>
          <w:szCs w:val="24"/>
        </w:rPr>
        <w:t xml:space="preserve"> owners and staff to collect up-to-</w:t>
      </w:r>
      <w:r w:rsidRPr="00BF72DE">
        <w:rPr>
          <w:sz w:val="24"/>
          <w:szCs w:val="24"/>
        </w:rPr>
        <w:t>date information for key holders and businesses. This will also assist with the education component.</w:t>
      </w:r>
    </w:p>
    <w:p w:rsidR="00290975" w:rsidRPr="00BF72DE" w:rsidRDefault="009B0776" w:rsidP="00E23FBB">
      <w:pPr>
        <w:rPr>
          <w:sz w:val="24"/>
          <w:szCs w:val="24"/>
        </w:rPr>
      </w:pPr>
      <w:r w:rsidRPr="00BF72DE">
        <w:rPr>
          <w:sz w:val="24"/>
          <w:szCs w:val="24"/>
        </w:rPr>
        <w:t xml:space="preserve">The </w:t>
      </w:r>
      <w:r w:rsidR="00290975" w:rsidRPr="00BF72DE">
        <w:rPr>
          <w:sz w:val="24"/>
          <w:szCs w:val="24"/>
        </w:rPr>
        <w:t>Peterborough</w:t>
      </w:r>
      <w:r w:rsidRPr="00BF72DE">
        <w:rPr>
          <w:sz w:val="24"/>
          <w:szCs w:val="24"/>
        </w:rPr>
        <w:t xml:space="preserve"> Police Service</w:t>
      </w:r>
      <w:r w:rsidR="00290975" w:rsidRPr="00BF72DE">
        <w:rPr>
          <w:sz w:val="24"/>
          <w:szCs w:val="24"/>
        </w:rPr>
        <w:t xml:space="preserve"> is looking forward to continuing its long standing relationship with the Township of Selwy</w:t>
      </w:r>
      <w:r w:rsidR="0016216E" w:rsidRPr="00BF72DE">
        <w:rPr>
          <w:sz w:val="24"/>
          <w:szCs w:val="24"/>
        </w:rPr>
        <w:t>n and the Village of Lakefield.</w:t>
      </w:r>
    </w:p>
    <w:p w:rsidR="00A031FB" w:rsidRDefault="00A031FB">
      <w:pPr>
        <w:spacing w:after="200"/>
        <w:jc w:val="left"/>
        <w:rPr>
          <w:rFonts w:eastAsia="Times New Roman"/>
          <w:b/>
          <w:i/>
          <w:iCs/>
          <w:color w:val="213D97"/>
          <w:sz w:val="24"/>
          <w:szCs w:val="24"/>
          <w:lang w:val="en-US"/>
        </w:rPr>
      </w:pPr>
      <w:r>
        <w:rPr>
          <w:rFonts w:eastAsia="Times New Roman"/>
          <w:bCs/>
          <w:iCs/>
          <w:color w:val="213D97"/>
          <w:sz w:val="24"/>
          <w:szCs w:val="24"/>
          <w:lang w:val="en-US"/>
        </w:rPr>
        <w:br w:type="page"/>
      </w:r>
    </w:p>
    <w:p w:rsidR="00290975" w:rsidRPr="00A031FB" w:rsidRDefault="00D51386" w:rsidP="002647AB">
      <w:pPr>
        <w:pStyle w:val="Heading1"/>
        <w:rPr>
          <w:rFonts w:eastAsia="Times New Roman"/>
          <w:bCs w:val="0"/>
          <w:iCs/>
          <w:color w:val="213D97"/>
          <w:sz w:val="24"/>
          <w:szCs w:val="24"/>
          <w:lang w:val="en-US"/>
        </w:rPr>
      </w:pPr>
      <w:bookmarkStart w:id="22" w:name="_Toc2610363"/>
      <w:r>
        <w:rPr>
          <w:rFonts w:eastAsia="Times New Roman"/>
          <w:bCs w:val="0"/>
          <w:iCs/>
          <w:color w:val="213D97"/>
          <w:sz w:val="24"/>
          <w:szCs w:val="24"/>
          <w:lang w:val="en-US"/>
        </w:rPr>
        <w:lastRenderedPageBreak/>
        <w:t xml:space="preserve">Area </w:t>
      </w:r>
      <w:r w:rsidR="00290975" w:rsidRPr="00A031FB">
        <w:rPr>
          <w:rFonts w:eastAsia="Times New Roman"/>
          <w:bCs w:val="0"/>
          <w:iCs/>
          <w:color w:val="213D97"/>
          <w:sz w:val="24"/>
          <w:szCs w:val="24"/>
          <w:lang w:val="en-US"/>
        </w:rPr>
        <w:t>Six (Cavan-Monaghan)</w:t>
      </w:r>
      <w:bookmarkEnd w:id="22"/>
    </w:p>
    <w:p w:rsidR="00290975" w:rsidRPr="00BF72DE" w:rsidRDefault="00290975" w:rsidP="00E23FBB">
      <w:pPr>
        <w:rPr>
          <w:sz w:val="24"/>
          <w:szCs w:val="24"/>
        </w:rPr>
      </w:pPr>
      <w:r w:rsidRPr="00BF72DE">
        <w:rPr>
          <w:sz w:val="24"/>
          <w:szCs w:val="24"/>
        </w:rPr>
        <w:t xml:space="preserve">As identified in our current reported occurrences, traffic enforcement continues </w:t>
      </w:r>
      <w:r w:rsidR="000C5B85">
        <w:rPr>
          <w:sz w:val="24"/>
          <w:szCs w:val="24"/>
        </w:rPr>
        <w:t>to be a primary concern within Area S</w:t>
      </w:r>
      <w:r w:rsidRPr="00BF72DE">
        <w:rPr>
          <w:sz w:val="24"/>
          <w:szCs w:val="24"/>
        </w:rPr>
        <w:t>ix. Officers continue to set team objectives and create traffic enforcement details within Cavan-Monaghan Township.  The team traffic enforcement approach educates drivers, places value on citizens’ concerns/complaints and further deters future motor vehicle collisions.</w:t>
      </w:r>
    </w:p>
    <w:p w:rsidR="00290975" w:rsidRPr="00BF72DE" w:rsidRDefault="00290975" w:rsidP="00E23FBB">
      <w:pPr>
        <w:rPr>
          <w:sz w:val="24"/>
          <w:szCs w:val="24"/>
        </w:rPr>
      </w:pPr>
      <w:r w:rsidRPr="00BF72DE">
        <w:rPr>
          <w:sz w:val="24"/>
          <w:szCs w:val="24"/>
        </w:rPr>
        <w:t>Team enforcement results have been recorded from January 1</w:t>
      </w:r>
      <w:r w:rsidRPr="00BF72DE">
        <w:rPr>
          <w:sz w:val="24"/>
          <w:szCs w:val="24"/>
          <w:vertAlign w:val="superscript"/>
        </w:rPr>
        <w:t>st</w:t>
      </w:r>
      <w:r w:rsidRPr="00BF72DE">
        <w:rPr>
          <w:sz w:val="24"/>
          <w:szCs w:val="24"/>
        </w:rPr>
        <w:t xml:space="preserve"> throu</w:t>
      </w:r>
      <w:r w:rsidR="00085DD9" w:rsidRPr="00BF72DE">
        <w:rPr>
          <w:sz w:val="24"/>
          <w:szCs w:val="24"/>
        </w:rPr>
        <w:t xml:space="preserve">gh to October 31, 2018. </w:t>
      </w:r>
      <w:r w:rsidR="009B0776" w:rsidRPr="00BF72DE">
        <w:rPr>
          <w:sz w:val="24"/>
          <w:szCs w:val="24"/>
        </w:rPr>
        <w:t xml:space="preserve"> A total of 1,120 offence notices</w:t>
      </w:r>
      <w:r w:rsidRPr="00BF72DE">
        <w:rPr>
          <w:sz w:val="24"/>
          <w:szCs w:val="24"/>
        </w:rPr>
        <w:t xml:space="preserve"> were issued, of that total, 671 offences were officer initiated speeding offences via radar e</w:t>
      </w:r>
      <w:r w:rsidR="004C7434" w:rsidRPr="00BF72DE">
        <w:rPr>
          <w:sz w:val="24"/>
          <w:szCs w:val="24"/>
        </w:rPr>
        <w:t>nforcement.</w:t>
      </w:r>
    </w:p>
    <w:p w:rsidR="004C7434" w:rsidRPr="00BF72DE" w:rsidRDefault="004C7434" w:rsidP="00E23FBB">
      <w:pPr>
        <w:rPr>
          <w:sz w:val="24"/>
          <w:szCs w:val="24"/>
        </w:rPr>
      </w:pPr>
      <w:r w:rsidRPr="00BF72DE">
        <w:rPr>
          <w:sz w:val="24"/>
          <w:szCs w:val="24"/>
        </w:rPr>
        <w:t xml:space="preserve">The top 10 reported occurrence types in Cavan Monaghan </w:t>
      </w:r>
      <w:r w:rsidR="00382563" w:rsidRPr="00BF72DE">
        <w:rPr>
          <w:sz w:val="24"/>
          <w:szCs w:val="24"/>
        </w:rPr>
        <w:t>Township</w:t>
      </w:r>
      <w:r w:rsidRPr="00BF72DE">
        <w:rPr>
          <w:sz w:val="24"/>
          <w:szCs w:val="24"/>
        </w:rPr>
        <w:t xml:space="preserve"> are:</w:t>
      </w:r>
    </w:p>
    <w:p w:rsidR="0034300A" w:rsidRDefault="0034300A" w:rsidP="00085868">
      <w:pPr>
        <w:pStyle w:val="ListParagraph"/>
        <w:numPr>
          <w:ilvl w:val="0"/>
          <w:numId w:val="15"/>
        </w:numPr>
        <w:spacing w:after="0" w:line="240" w:lineRule="auto"/>
        <w:ind w:left="567" w:hanging="567"/>
        <w:rPr>
          <w:sz w:val="24"/>
          <w:szCs w:val="24"/>
        </w:rPr>
        <w:sectPr w:rsidR="0034300A" w:rsidSect="004D0A89">
          <w:footerReference w:type="default" r:id="rId16"/>
          <w:footerReference w:type="first" r:id="rId17"/>
          <w:pgSz w:w="12240" w:h="15840"/>
          <w:pgMar w:top="1440" w:right="1440" w:bottom="1440" w:left="1440" w:header="708" w:footer="708" w:gutter="0"/>
          <w:cols w:space="708"/>
          <w:titlePg/>
          <w:docGrid w:linePitch="381"/>
        </w:sectPr>
      </w:pPr>
    </w:p>
    <w:p w:rsidR="004C7434" w:rsidRPr="00BF72DE" w:rsidRDefault="004C7434" w:rsidP="00085868">
      <w:pPr>
        <w:pStyle w:val="ListParagraph"/>
        <w:numPr>
          <w:ilvl w:val="0"/>
          <w:numId w:val="15"/>
        </w:numPr>
        <w:spacing w:after="0" w:line="240" w:lineRule="auto"/>
        <w:ind w:left="567" w:hanging="567"/>
        <w:rPr>
          <w:sz w:val="24"/>
          <w:szCs w:val="24"/>
        </w:rPr>
      </w:pPr>
      <w:r w:rsidRPr="00BF72DE">
        <w:rPr>
          <w:sz w:val="24"/>
          <w:szCs w:val="24"/>
        </w:rPr>
        <w:lastRenderedPageBreak/>
        <w:t>Traffic Complaints</w:t>
      </w:r>
    </w:p>
    <w:p w:rsidR="004C7434" w:rsidRPr="00BF72DE" w:rsidRDefault="004C7434" w:rsidP="00085868">
      <w:pPr>
        <w:pStyle w:val="ListParagraph"/>
        <w:numPr>
          <w:ilvl w:val="0"/>
          <w:numId w:val="15"/>
        </w:numPr>
        <w:spacing w:after="0" w:line="240" w:lineRule="auto"/>
        <w:ind w:left="567" w:hanging="567"/>
        <w:rPr>
          <w:sz w:val="24"/>
          <w:szCs w:val="24"/>
        </w:rPr>
      </w:pPr>
      <w:r w:rsidRPr="00BF72DE">
        <w:rPr>
          <w:sz w:val="24"/>
          <w:szCs w:val="24"/>
        </w:rPr>
        <w:t>Motor Vehicle Collisions</w:t>
      </w:r>
    </w:p>
    <w:p w:rsidR="004C7434" w:rsidRPr="00BF72DE" w:rsidRDefault="004C7434" w:rsidP="00085868">
      <w:pPr>
        <w:pStyle w:val="ListParagraph"/>
        <w:numPr>
          <w:ilvl w:val="0"/>
          <w:numId w:val="15"/>
        </w:numPr>
        <w:spacing w:after="0" w:line="240" w:lineRule="auto"/>
        <w:ind w:left="567" w:hanging="567"/>
        <w:rPr>
          <w:sz w:val="24"/>
          <w:szCs w:val="24"/>
        </w:rPr>
      </w:pPr>
      <w:r w:rsidRPr="00BF72DE">
        <w:rPr>
          <w:sz w:val="24"/>
          <w:szCs w:val="24"/>
        </w:rPr>
        <w:t>Police Assistance</w:t>
      </w:r>
    </w:p>
    <w:p w:rsidR="004C7434" w:rsidRPr="00BF72DE" w:rsidRDefault="004C7434" w:rsidP="00085868">
      <w:pPr>
        <w:pStyle w:val="ListParagraph"/>
        <w:numPr>
          <w:ilvl w:val="0"/>
          <w:numId w:val="15"/>
        </w:numPr>
        <w:spacing w:after="0" w:line="240" w:lineRule="auto"/>
        <w:ind w:left="567" w:hanging="567"/>
        <w:rPr>
          <w:sz w:val="24"/>
          <w:szCs w:val="24"/>
        </w:rPr>
      </w:pPr>
      <w:r w:rsidRPr="00BF72DE">
        <w:rPr>
          <w:sz w:val="24"/>
          <w:szCs w:val="24"/>
        </w:rPr>
        <w:t>Alarms</w:t>
      </w:r>
    </w:p>
    <w:p w:rsidR="004C7434" w:rsidRPr="00BF72DE" w:rsidRDefault="004C7434" w:rsidP="00085868">
      <w:pPr>
        <w:pStyle w:val="ListParagraph"/>
        <w:numPr>
          <w:ilvl w:val="0"/>
          <w:numId w:val="15"/>
        </w:numPr>
        <w:spacing w:after="0" w:line="240" w:lineRule="auto"/>
        <w:ind w:left="567" w:hanging="567"/>
        <w:rPr>
          <w:sz w:val="24"/>
          <w:szCs w:val="24"/>
        </w:rPr>
      </w:pPr>
      <w:r w:rsidRPr="00BF72DE">
        <w:rPr>
          <w:sz w:val="24"/>
          <w:szCs w:val="24"/>
        </w:rPr>
        <w:t>Traffic Enforcement</w:t>
      </w:r>
    </w:p>
    <w:p w:rsidR="004C7434" w:rsidRPr="00BF72DE" w:rsidRDefault="004C7434" w:rsidP="00085868">
      <w:pPr>
        <w:pStyle w:val="ListParagraph"/>
        <w:numPr>
          <w:ilvl w:val="0"/>
          <w:numId w:val="15"/>
        </w:numPr>
        <w:spacing w:after="0" w:line="240" w:lineRule="auto"/>
        <w:ind w:left="567" w:hanging="567"/>
        <w:rPr>
          <w:sz w:val="24"/>
          <w:szCs w:val="24"/>
        </w:rPr>
      </w:pPr>
      <w:r w:rsidRPr="00BF72DE">
        <w:rPr>
          <w:sz w:val="24"/>
          <w:szCs w:val="24"/>
        </w:rPr>
        <w:lastRenderedPageBreak/>
        <w:t>Suspicious Persons</w:t>
      </w:r>
    </w:p>
    <w:p w:rsidR="004C7434" w:rsidRPr="00BF72DE" w:rsidRDefault="004C7434" w:rsidP="00085868">
      <w:pPr>
        <w:pStyle w:val="ListParagraph"/>
        <w:numPr>
          <w:ilvl w:val="0"/>
          <w:numId w:val="15"/>
        </w:numPr>
        <w:spacing w:after="0" w:line="240" w:lineRule="auto"/>
        <w:ind w:left="567" w:hanging="567"/>
        <w:rPr>
          <w:sz w:val="24"/>
          <w:szCs w:val="24"/>
        </w:rPr>
      </w:pPr>
      <w:r w:rsidRPr="00BF72DE">
        <w:rPr>
          <w:sz w:val="24"/>
          <w:szCs w:val="24"/>
        </w:rPr>
        <w:t>Community Services</w:t>
      </w:r>
    </w:p>
    <w:p w:rsidR="004C7434" w:rsidRPr="00BF72DE" w:rsidRDefault="004C7434" w:rsidP="00085868">
      <w:pPr>
        <w:pStyle w:val="ListParagraph"/>
        <w:numPr>
          <w:ilvl w:val="0"/>
          <w:numId w:val="15"/>
        </w:numPr>
        <w:spacing w:after="0" w:line="240" w:lineRule="auto"/>
        <w:ind w:left="567" w:hanging="567"/>
        <w:rPr>
          <w:sz w:val="24"/>
          <w:szCs w:val="24"/>
        </w:rPr>
      </w:pPr>
      <w:r w:rsidRPr="00BF72DE">
        <w:rPr>
          <w:sz w:val="24"/>
          <w:szCs w:val="24"/>
        </w:rPr>
        <w:t>Non-Police Matters – Low Priority</w:t>
      </w:r>
    </w:p>
    <w:p w:rsidR="004C7434" w:rsidRPr="00BF72DE" w:rsidRDefault="004C7434" w:rsidP="00085868">
      <w:pPr>
        <w:pStyle w:val="ListParagraph"/>
        <w:numPr>
          <w:ilvl w:val="0"/>
          <w:numId w:val="15"/>
        </w:numPr>
        <w:spacing w:after="0" w:line="240" w:lineRule="auto"/>
        <w:ind w:left="567" w:hanging="567"/>
        <w:rPr>
          <w:sz w:val="24"/>
          <w:szCs w:val="24"/>
        </w:rPr>
      </w:pPr>
      <w:r w:rsidRPr="00BF72DE">
        <w:rPr>
          <w:sz w:val="24"/>
          <w:szCs w:val="24"/>
        </w:rPr>
        <w:t>Family Disputes</w:t>
      </w:r>
    </w:p>
    <w:p w:rsidR="004C7434" w:rsidRDefault="004C7434" w:rsidP="00085868">
      <w:pPr>
        <w:pStyle w:val="ListParagraph"/>
        <w:numPr>
          <w:ilvl w:val="0"/>
          <w:numId w:val="15"/>
        </w:numPr>
        <w:spacing w:after="0" w:line="240" w:lineRule="auto"/>
        <w:ind w:left="567" w:hanging="567"/>
        <w:rPr>
          <w:sz w:val="24"/>
          <w:szCs w:val="24"/>
        </w:rPr>
      </w:pPr>
      <w:r w:rsidRPr="00BF72DE">
        <w:rPr>
          <w:sz w:val="24"/>
          <w:szCs w:val="24"/>
        </w:rPr>
        <w:t>Domestic Disputes</w:t>
      </w:r>
    </w:p>
    <w:p w:rsidR="0034300A" w:rsidRDefault="0034300A" w:rsidP="0034300A">
      <w:pPr>
        <w:pStyle w:val="ListParagraph"/>
        <w:spacing w:after="0" w:line="240" w:lineRule="auto"/>
        <w:ind w:left="567"/>
        <w:rPr>
          <w:sz w:val="24"/>
          <w:szCs w:val="24"/>
        </w:rPr>
        <w:sectPr w:rsidR="0034300A" w:rsidSect="0034300A">
          <w:type w:val="continuous"/>
          <w:pgSz w:w="12240" w:h="15840"/>
          <w:pgMar w:top="1440" w:right="1440" w:bottom="1440" w:left="1440" w:header="708" w:footer="708" w:gutter="0"/>
          <w:cols w:num="2" w:space="708"/>
          <w:titlePg/>
          <w:docGrid w:linePitch="381"/>
        </w:sectPr>
      </w:pPr>
    </w:p>
    <w:p w:rsidR="00085868" w:rsidRPr="00BF72DE" w:rsidRDefault="00085868" w:rsidP="0034300A">
      <w:pPr>
        <w:pStyle w:val="ListParagraph"/>
        <w:spacing w:after="0" w:line="240" w:lineRule="auto"/>
        <w:ind w:left="567"/>
        <w:rPr>
          <w:sz w:val="24"/>
          <w:szCs w:val="24"/>
        </w:rPr>
      </w:pPr>
    </w:p>
    <w:p w:rsidR="004C7434" w:rsidRPr="00BF72DE" w:rsidRDefault="004C7434" w:rsidP="00E23FBB">
      <w:pPr>
        <w:rPr>
          <w:sz w:val="24"/>
          <w:szCs w:val="24"/>
        </w:rPr>
      </w:pPr>
      <w:r w:rsidRPr="00BF72DE">
        <w:rPr>
          <w:sz w:val="24"/>
          <w:szCs w:val="24"/>
        </w:rPr>
        <w:t>The clearance rate of the forty-seven (47) Criminal Code offences reported in the fourth quarter of 2018 is 42.6%, 20 of 47.</w:t>
      </w:r>
    </w:p>
    <w:p w:rsidR="00290975" w:rsidRPr="00BF72DE" w:rsidRDefault="004C7434" w:rsidP="00E23FBB">
      <w:pPr>
        <w:rPr>
          <w:sz w:val="24"/>
          <w:szCs w:val="24"/>
        </w:rPr>
      </w:pPr>
      <w:r w:rsidRPr="00BF72DE">
        <w:rPr>
          <w:sz w:val="24"/>
          <w:szCs w:val="24"/>
        </w:rPr>
        <w:t xml:space="preserve">The </w:t>
      </w:r>
      <w:r w:rsidR="009B0776" w:rsidRPr="00BF72DE">
        <w:rPr>
          <w:sz w:val="24"/>
          <w:szCs w:val="24"/>
        </w:rPr>
        <w:t>yearend</w:t>
      </w:r>
      <w:r w:rsidRPr="00BF72DE">
        <w:rPr>
          <w:sz w:val="24"/>
          <w:szCs w:val="24"/>
        </w:rPr>
        <w:t xml:space="preserve"> criminal statistics show a clearance rate of 41.5% in 2018.  There were a total of 130 crimes reported, and 54 of those occurrences resulted in charges.</w:t>
      </w:r>
    </w:p>
    <w:p w:rsidR="004C7434" w:rsidRPr="00BF72DE" w:rsidRDefault="004C7434" w:rsidP="00E23FBB">
      <w:pPr>
        <w:rPr>
          <w:b/>
          <w:sz w:val="24"/>
          <w:szCs w:val="24"/>
          <w:lang w:val="en-US"/>
        </w:rPr>
      </w:pPr>
      <w:r w:rsidRPr="00BF72DE">
        <w:rPr>
          <w:b/>
          <w:sz w:val="24"/>
          <w:szCs w:val="24"/>
          <w:lang w:val="en-US"/>
        </w:rPr>
        <w:t>Cavan-Monaghan Volunteer Policing Committee</w:t>
      </w:r>
      <w:r w:rsidR="00CE38D8">
        <w:rPr>
          <w:b/>
          <w:sz w:val="24"/>
          <w:szCs w:val="24"/>
          <w:lang w:val="en-US"/>
        </w:rPr>
        <w:t xml:space="preserve"> (CMVPC)</w:t>
      </w:r>
    </w:p>
    <w:p w:rsidR="004C7434" w:rsidRPr="00BF72DE" w:rsidRDefault="004C7434" w:rsidP="00E23FBB">
      <w:pPr>
        <w:rPr>
          <w:sz w:val="24"/>
          <w:szCs w:val="24"/>
          <w:lang w:val="en-US"/>
        </w:rPr>
      </w:pPr>
      <w:r w:rsidRPr="00BF72DE">
        <w:rPr>
          <w:sz w:val="24"/>
          <w:szCs w:val="24"/>
          <w:lang w:val="en-US"/>
        </w:rPr>
        <w:t>The CM</w:t>
      </w:r>
      <w:r w:rsidR="00CE38D8">
        <w:rPr>
          <w:sz w:val="24"/>
          <w:szCs w:val="24"/>
          <w:lang w:val="en-US"/>
        </w:rPr>
        <w:t>V</w:t>
      </w:r>
      <w:r w:rsidRPr="00BF72DE">
        <w:rPr>
          <w:sz w:val="24"/>
          <w:szCs w:val="24"/>
          <w:lang w:val="en-US"/>
        </w:rPr>
        <w:t>P</w:t>
      </w:r>
      <w:r w:rsidR="00E711F5">
        <w:rPr>
          <w:sz w:val="24"/>
          <w:szCs w:val="24"/>
          <w:lang w:val="en-US"/>
        </w:rPr>
        <w:t>C</w:t>
      </w:r>
      <w:r w:rsidRPr="00BF72DE">
        <w:rPr>
          <w:sz w:val="24"/>
          <w:szCs w:val="24"/>
          <w:lang w:val="en-US"/>
        </w:rPr>
        <w:t xml:space="preserve"> assisted in over 50 events in their first official 12 months of operation.  The events are highlighted below:</w:t>
      </w:r>
    </w:p>
    <w:p w:rsidR="004C7434" w:rsidRPr="00BF72DE" w:rsidRDefault="004C7434" w:rsidP="00085868">
      <w:pPr>
        <w:spacing w:after="0" w:line="240" w:lineRule="auto"/>
        <w:ind w:left="2160" w:hanging="2160"/>
        <w:rPr>
          <w:sz w:val="24"/>
          <w:szCs w:val="24"/>
        </w:rPr>
      </w:pPr>
      <w:r w:rsidRPr="00BF72DE">
        <w:rPr>
          <w:color w:val="000000"/>
          <w:sz w:val="24"/>
          <w:szCs w:val="24"/>
          <w:lang w:val="en-US"/>
        </w:rPr>
        <w:t>March 2018</w:t>
      </w:r>
      <w:r w:rsidRPr="00BF72DE">
        <w:rPr>
          <w:color w:val="000000"/>
          <w:sz w:val="24"/>
          <w:szCs w:val="24"/>
          <w:lang w:val="en-US"/>
        </w:rPr>
        <w:tab/>
      </w:r>
      <w:r w:rsidRPr="00BF72DE">
        <w:rPr>
          <w:sz w:val="24"/>
          <w:szCs w:val="24"/>
        </w:rPr>
        <w:t>Seniors workshop involving Power of Attorney and Financial abuse</w:t>
      </w:r>
    </w:p>
    <w:p w:rsidR="004C7434" w:rsidRPr="00BF72DE" w:rsidRDefault="004C7434" w:rsidP="00085868">
      <w:pPr>
        <w:spacing w:after="0" w:line="240" w:lineRule="auto"/>
        <w:rPr>
          <w:sz w:val="24"/>
          <w:szCs w:val="24"/>
        </w:rPr>
      </w:pPr>
      <w:r w:rsidRPr="00BF72DE">
        <w:rPr>
          <w:sz w:val="24"/>
          <w:szCs w:val="24"/>
        </w:rPr>
        <w:t>April 2018</w:t>
      </w:r>
      <w:r w:rsidRPr="00BF72DE">
        <w:rPr>
          <w:sz w:val="24"/>
          <w:szCs w:val="24"/>
        </w:rPr>
        <w:tab/>
      </w:r>
      <w:r w:rsidR="00714DC7" w:rsidRPr="00BF72DE">
        <w:rPr>
          <w:sz w:val="24"/>
          <w:szCs w:val="24"/>
        </w:rPr>
        <w:tab/>
      </w:r>
      <w:r w:rsidRPr="00BF72DE">
        <w:rPr>
          <w:sz w:val="24"/>
          <w:szCs w:val="24"/>
        </w:rPr>
        <w:t>It's Not Right presentation Centennial Place</w:t>
      </w:r>
    </w:p>
    <w:p w:rsidR="004C7434" w:rsidRPr="00BF72DE" w:rsidRDefault="004C7434" w:rsidP="00085868">
      <w:pPr>
        <w:spacing w:after="0" w:line="240" w:lineRule="auto"/>
        <w:rPr>
          <w:sz w:val="24"/>
          <w:szCs w:val="24"/>
        </w:rPr>
      </w:pPr>
      <w:r w:rsidRPr="00BF72DE">
        <w:rPr>
          <w:sz w:val="24"/>
          <w:szCs w:val="24"/>
        </w:rPr>
        <w:t>May 2018</w:t>
      </w:r>
      <w:r w:rsidRPr="00BF72DE">
        <w:rPr>
          <w:sz w:val="24"/>
          <w:szCs w:val="24"/>
        </w:rPr>
        <w:tab/>
      </w:r>
      <w:r w:rsidR="00714DC7" w:rsidRPr="00BF72DE">
        <w:rPr>
          <w:sz w:val="24"/>
          <w:szCs w:val="24"/>
        </w:rPr>
        <w:tab/>
      </w:r>
      <w:r w:rsidRPr="00BF72DE">
        <w:rPr>
          <w:sz w:val="24"/>
          <w:szCs w:val="24"/>
        </w:rPr>
        <w:t>Lions Club annual clean up and traffic assistance</w:t>
      </w:r>
    </w:p>
    <w:p w:rsidR="004C7434" w:rsidRPr="00BF72DE" w:rsidRDefault="004C7434"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North Cavan School Spring Fling Traffic control</w:t>
      </w:r>
    </w:p>
    <w:p w:rsidR="000C4276" w:rsidRPr="00BF72DE" w:rsidRDefault="004C7434" w:rsidP="00085868">
      <w:pPr>
        <w:spacing w:after="0" w:line="240" w:lineRule="auto"/>
        <w:rPr>
          <w:sz w:val="24"/>
          <w:szCs w:val="24"/>
        </w:rPr>
      </w:pPr>
      <w:r w:rsidRPr="00BF72DE">
        <w:rPr>
          <w:sz w:val="24"/>
          <w:szCs w:val="24"/>
        </w:rPr>
        <w:t>June 2018</w:t>
      </w:r>
      <w:r w:rsidRPr="00BF72DE">
        <w:rPr>
          <w:sz w:val="24"/>
          <w:szCs w:val="24"/>
        </w:rPr>
        <w:tab/>
      </w:r>
      <w:r w:rsidR="00714DC7" w:rsidRPr="00BF72DE">
        <w:rPr>
          <w:sz w:val="24"/>
          <w:szCs w:val="24"/>
        </w:rPr>
        <w:tab/>
      </w:r>
      <w:r w:rsidRPr="00BF72DE">
        <w:rPr>
          <w:sz w:val="24"/>
          <w:szCs w:val="24"/>
        </w:rPr>
        <w:t>Agricultural Fair Parade</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Agricultural Fairgrounds</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004C7434" w:rsidRPr="00BF72DE">
        <w:rPr>
          <w:sz w:val="24"/>
          <w:szCs w:val="24"/>
        </w:rPr>
        <w:t>Hockey Night in Millbrook arena dance</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004C7434" w:rsidRPr="00BF72DE">
        <w:rPr>
          <w:sz w:val="24"/>
          <w:szCs w:val="24"/>
        </w:rPr>
        <w:t>Senior Safety seminar with MPP on banking and relationships</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Lions Dog Walk</w:t>
      </w:r>
    </w:p>
    <w:p w:rsidR="004C7434"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004C7434" w:rsidRPr="00BF72DE">
        <w:rPr>
          <w:sz w:val="24"/>
          <w:szCs w:val="24"/>
        </w:rPr>
        <w:t>Seniors workshop on Abuse at Wellness Centre</w:t>
      </w:r>
    </w:p>
    <w:p w:rsidR="000C4276" w:rsidRPr="00BF72DE" w:rsidRDefault="000C4276" w:rsidP="00085868">
      <w:pPr>
        <w:spacing w:after="0" w:line="240" w:lineRule="auto"/>
        <w:rPr>
          <w:sz w:val="24"/>
          <w:szCs w:val="24"/>
        </w:rPr>
      </w:pPr>
      <w:r w:rsidRPr="00BF72DE">
        <w:rPr>
          <w:sz w:val="24"/>
          <w:szCs w:val="24"/>
        </w:rPr>
        <w:t>July 2018</w:t>
      </w:r>
      <w:r w:rsidRPr="00BF72DE">
        <w:rPr>
          <w:sz w:val="24"/>
          <w:szCs w:val="24"/>
        </w:rPr>
        <w:tab/>
      </w:r>
      <w:r w:rsidR="00714DC7" w:rsidRPr="00BF72DE">
        <w:rPr>
          <w:sz w:val="24"/>
          <w:szCs w:val="24"/>
        </w:rPr>
        <w:tab/>
      </w:r>
      <w:r w:rsidRPr="00BF72DE">
        <w:rPr>
          <w:sz w:val="24"/>
          <w:szCs w:val="24"/>
        </w:rPr>
        <w:t>Canada Day traffic control</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Lions Car show in Millbrook</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Car Seat workshop</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It's Not Right presentation at The Manor</w:t>
      </w:r>
    </w:p>
    <w:p w:rsidR="000C4276" w:rsidRPr="00BF72DE" w:rsidRDefault="000C4276" w:rsidP="00085868">
      <w:pPr>
        <w:spacing w:after="0" w:line="240" w:lineRule="auto"/>
        <w:rPr>
          <w:sz w:val="24"/>
          <w:szCs w:val="24"/>
        </w:rPr>
      </w:pPr>
      <w:r w:rsidRPr="00BF72DE">
        <w:rPr>
          <w:sz w:val="24"/>
          <w:szCs w:val="24"/>
        </w:rPr>
        <w:lastRenderedPageBreak/>
        <w:t>August 2018</w:t>
      </w:r>
      <w:r w:rsidRPr="00BF72DE">
        <w:rPr>
          <w:sz w:val="24"/>
          <w:szCs w:val="24"/>
        </w:rPr>
        <w:tab/>
      </w:r>
      <w:r w:rsidR="00714DC7" w:rsidRPr="00BF72DE">
        <w:rPr>
          <w:sz w:val="24"/>
          <w:szCs w:val="24"/>
        </w:rPr>
        <w:tab/>
      </w:r>
      <w:r w:rsidRPr="00BF72DE">
        <w:rPr>
          <w:sz w:val="24"/>
          <w:szCs w:val="24"/>
        </w:rPr>
        <w:t>Ladies Night security / presence</w:t>
      </w:r>
    </w:p>
    <w:p w:rsidR="000C4276" w:rsidRPr="00BF72DE" w:rsidRDefault="000C4276" w:rsidP="00085868">
      <w:pPr>
        <w:spacing w:after="0" w:line="240" w:lineRule="auto"/>
        <w:rPr>
          <w:sz w:val="24"/>
          <w:szCs w:val="24"/>
        </w:rPr>
      </w:pPr>
      <w:r w:rsidRPr="00BF72DE">
        <w:rPr>
          <w:sz w:val="24"/>
          <w:szCs w:val="24"/>
        </w:rPr>
        <w:t>Sept 2018</w:t>
      </w:r>
      <w:r w:rsidRPr="00BF72DE">
        <w:rPr>
          <w:sz w:val="24"/>
          <w:szCs w:val="24"/>
        </w:rPr>
        <w:tab/>
      </w:r>
      <w:r w:rsidR="00714DC7" w:rsidRPr="00BF72DE">
        <w:rPr>
          <w:sz w:val="24"/>
          <w:szCs w:val="24"/>
        </w:rPr>
        <w:tab/>
      </w:r>
      <w:r w:rsidRPr="00BF72DE">
        <w:rPr>
          <w:sz w:val="24"/>
          <w:szCs w:val="24"/>
        </w:rPr>
        <w:t>Harvest Dinner</w:t>
      </w:r>
    </w:p>
    <w:p w:rsidR="000C4276" w:rsidRPr="00BF72DE" w:rsidRDefault="000C4276" w:rsidP="00085868">
      <w:pPr>
        <w:spacing w:after="0" w:line="240" w:lineRule="auto"/>
        <w:ind w:left="1440" w:firstLine="720"/>
        <w:rPr>
          <w:sz w:val="24"/>
          <w:szCs w:val="24"/>
        </w:rPr>
      </w:pPr>
      <w:r w:rsidRPr="00BF72DE">
        <w:rPr>
          <w:sz w:val="24"/>
          <w:szCs w:val="24"/>
        </w:rPr>
        <w:t>Seniors Abuse workshop - Evinrude Centre</w:t>
      </w:r>
    </w:p>
    <w:p w:rsidR="000C4276" w:rsidRPr="00BF72DE" w:rsidRDefault="000C4276" w:rsidP="00085868">
      <w:pPr>
        <w:spacing w:after="0" w:line="240" w:lineRule="auto"/>
        <w:ind w:left="1440" w:firstLine="720"/>
        <w:rPr>
          <w:sz w:val="24"/>
          <w:szCs w:val="24"/>
        </w:rPr>
      </w:pPr>
      <w:r w:rsidRPr="00BF72DE">
        <w:rPr>
          <w:sz w:val="24"/>
          <w:szCs w:val="24"/>
        </w:rPr>
        <w:t>Seminar on Frauds and Scams</w:t>
      </w:r>
    </w:p>
    <w:p w:rsidR="000C4276" w:rsidRPr="00BF72DE" w:rsidRDefault="000C4276" w:rsidP="00085868">
      <w:pPr>
        <w:spacing w:after="0" w:line="240" w:lineRule="auto"/>
        <w:rPr>
          <w:sz w:val="24"/>
          <w:szCs w:val="24"/>
        </w:rPr>
      </w:pPr>
      <w:r w:rsidRPr="00BF72DE">
        <w:rPr>
          <w:sz w:val="24"/>
          <w:szCs w:val="24"/>
        </w:rPr>
        <w:t>Oct 2018</w:t>
      </w:r>
      <w:r w:rsidRPr="00BF72DE">
        <w:rPr>
          <w:sz w:val="24"/>
          <w:szCs w:val="24"/>
        </w:rPr>
        <w:tab/>
      </w:r>
      <w:r w:rsidR="00714DC7" w:rsidRPr="00BF72DE">
        <w:rPr>
          <w:sz w:val="24"/>
          <w:szCs w:val="24"/>
        </w:rPr>
        <w:tab/>
      </w:r>
      <w:r w:rsidRPr="00BF72DE">
        <w:rPr>
          <w:sz w:val="24"/>
          <w:szCs w:val="24"/>
        </w:rPr>
        <w:t>Seniors Safety guide launch and presentations</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Abuse presentation</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Shadow Walk (2 events)</w:t>
      </w:r>
    </w:p>
    <w:p w:rsidR="000C4276" w:rsidRPr="00BF72DE" w:rsidRDefault="000C4276" w:rsidP="00085868">
      <w:pPr>
        <w:spacing w:after="0" w:line="240" w:lineRule="auto"/>
        <w:rPr>
          <w:sz w:val="24"/>
          <w:szCs w:val="24"/>
        </w:rPr>
      </w:pPr>
      <w:r w:rsidRPr="00BF72DE">
        <w:rPr>
          <w:sz w:val="24"/>
          <w:szCs w:val="24"/>
        </w:rPr>
        <w:t>Nov 2018</w:t>
      </w:r>
      <w:r w:rsidRPr="00BF72DE">
        <w:rPr>
          <w:sz w:val="24"/>
          <w:szCs w:val="24"/>
        </w:rPr>
        <w:tab/>
      </w:r>
      <w:r w:rsidR="00714DC7" w:rsidRPr="00BF72DE">
        <w:rPr>
          <w:sz w:val="24"/>
          <w:szCs w:val="24"/>
        </w:rPr>
        <w:tab/>
      </w:r>
      <w:r w:rsidRPr="00BF72DE">
        <w:rPr>
          <w:sz w:val="24"/>
          <w:szCs w:val="24"/>
        </w:rPr>
        <w:t>Remembrance Day security and barricades</w:t>
      </w:r>
    </w:p>
    <w:p w:rsidR="000C4276" w:rsidRPr="00BF72DE" w:rsidRDefault="000C4276" w:rsidP="00085868">
      <w:pPr>
        <w:spacing w:after="0" w:line="240" w:lineRule="auto"/>
        <w:rPr>
          <w:sz w:val="24"/>
          <w:szCs w:val="24"/>
        </w:rPr>
      </w:pPr>
      <w:r w:rsidRPr="00BF72DE">
        <w:rPr>
          <w:sz w:val="24"/>
          <w:szCs w:val="24"/>
        </w:rPr>
        <w:t>Dec 2018</w:t>
      </w:r>
      <w:r w:rsidRPr="00BF72DE">
        <w:rPr>
          <w:sz w:val="24"/>
          <w:szCs w:val="24"/>
        </w:rPr>
        <w:tab/>
      </w:r>
      <w:r w:rsidR="00714DC7" w:rsidRPr="00BF72DE">
        <w:rPr>
          <w:sz w:val="24"/>
          <w:szCs w:val="24"/>
        </w:rPr>
        <w:tab/>
      </w:r>
      <w:r w:rsidRPr="00BF72DE">
        <w:rPr>
          <w:sz w:val="24"/>
          <w:szCs w:val="24"/>
        </w:rPr>
        <w:t>Christmas Parade</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Christmas in the Village evening</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South Cavan School traffic control at presentation</w:t>
      </w:r>
    </w:p>
    <w:p w:rsidR="000C4276" w:rsidRPr="00BF72DE" w:rsidRDefault="000C4276" w:rsidP="00085868">
      <w:pPr>
        <w:spacing w:after="0" w:line="240" w:lineRule="auto"/>
        <w:rPr>
          <w:sz w:val="24"/>
          <w:szCs w:val="24"/>
        </w:rPr>
      </w:pPr>
      <w:r w:rsidRPr="00BF72DE">
        <w:rPr>
          <w:sz w:val="24"/>
          <w:szCs w:val="24"/>
        </w:rPr>
        <w:tab/>
      </w:r>
      <w:r w:rsidR="00714DC7" w:rsidRPr="00BF72DE">
        <w:rPr>
          <w:sz w:val="24"/>
          <w:szCs w:val="24"/>
        </w:rPr>
        <w:tab/>
      </w:r>
      <w:r w:rsidR="00714DC7" w:rsidRPr="00BF72DE">
        <w:rPr>
          <w:sz w:val="24"/>
          <w:szCs w:val="24"/>
        </w:rPr>
        <w:tab/>
      </w:r>
      <w:r w:rsidRPr="00BF72DE">
        <w:rPr>
          <w:sz w:val="24"/>
          <w:szCs w:val="24"/>
        </w:rPr>
        <w:t>Christmas Tale - 4th Line theatre presentations 7 events</w:t>
      </w:r>
    </w:p>
    <w:p w:rsidR="00A031FB" w:rsidRDefault="00A031FB" w:rsidP="00085868">
      <w:pPr>
        <w:spacing w:after="0" w:line="240" w:lineRule="auto"/>
        <w:jc w:val="left"/>
        <w:rPr>
          <w:rFonts w:eastAsiaTheme="majorEastAsia"/>
          <w:b/>
          <w:bCs/>
          <w:i/>
          <w:sz w:val="24"/>
          <w:szCs w:val="24"/>
        </w:rPr>
      </w:pPr>
      <w:r>
        <w:rPr>
          <w:sz w:val="24"/>
          <w:szCs w:val="24"/>
        </w:rPr>
        <w:br w:type="page"/>
      </w:r>
    </w:p>
    <w:p w:rsidR="007E055A" w:rsidRPr="00A031FB" w:rsidRDefault="007E055A" w:rsidP="002647AB">
      <w:pPr>
        <w:pStyle w:val="Heading1"/>
        <w:rPr>
          <w:rFonts w:eastAsia="Times New Roman"/>
          <w:bCs w:val="0"/>
          <w:iCs/>
          <w:color w:val="213D97"/>
          <w:sz w:val="24"/>
          <w:szCs w:val="24"/>
          <w:lang w:val="en-US"/>
        </w:rPr>
      </w:pPr>
      <w:bookmarkStart w:id="23" w:name="_Toc2610364"/>
      <w:r w:rsidRPr="00A031FB">
        <w:rPr>
          <w:rFonts w:eastAsia="Times New Roman"/>
          <w:bCs w:val="0"/>
          <w:iCs/>
          <w:color w:val="213D97"/>
          <w:sz w:val="24"/>
          <w:szCs w:val="24"/>
          <w:lang w:val="en-US"/>
        </w:rPr>
        <w:lastRenderedPageBreak/>
        <w:t xml:space="preserve">Traffic </w:t>
      </w:r>
      <w:r w:rsidR="00D130B2" w:rsidRPr="00A031FB">
        <w:rPr>
          <w:rFonts w:eastAsia="Times New Roman"/>
          <w:bCs w:val="0"/>
          <w:iCs/>
          <w:color w:val="213D97"/>
          <w:sz w:val="24"/>
          <w:szCs w:val="24"/>
          <w:lang w:val="en-US"/>
        </w:rPr>
        <w:t>Services</w:t>
      </w:r>
      <w:r w:rsidRPr="00A031FB">
        <w:rPr>
          <w:rFonts w:eastAsia="Times New Roman"/>
          <w:bCs w:val="0"/>
          <w:iCs/>
          <w:color w:val="213D97"/>
          <w:sz w:val="24"/>
          <w:szCs w:val="24"/>
          <w:lang w:val="en-US"/>
        </w:rPr>
        <w:t xml:space="preserve"> Unit</w:t>
      </w:r>
      <w:bookmarkEnd w:id="23"/>
    </w:p>
    <w:p w:rsidR="001E05B6" w:rsidRPr="00BF72DE" w:rsidRDefault="00F322F1" w:rsidP="00E23FBB">
      <w:pPr>
        <w:rPr>
          <w:sz w:val="24"/>
          <w:szCs w:val="24"/>
          <w:lang w:val="en-US"/>
        </w:rPr>
      </w:pPr>
      <w:r w:rsidRPr="00BF72DE">
        <w:rPr>
          <w:sz w:val="24"/>
          <w:szCs w:val="24"/>
          <w:lang w:val="en-US"/>
        </w:rPr>
        <w:t xml:space="preserve">The Traffic </w:t>
      </w:r>
      <w:r w:rsidR="00D130B2" w:rsidRPr="00BF72DE">
        <w:rPr>
          <w:sz w:val="24"/>
          <w:szCs w:val="24"/>
          <w:lang w:val="en-US"/>
        </w:rPr>
        <w:t xml:space="preserve">Services </w:t>
      </w:r>
      <w:r w:rsidRPr="00BF72DE">
        <w:rPr>
          <w:sz w:val="24"/>
          <w:szCs w:val="24"/>
          <w:lang w:val="en-US"/>
        </w:rPr>
        <w:t>Unit (</w:t>
      </w:r>
      <w:r w:rsidR="00D130B2" w:rsidRPr="00BF72DE">
        <w:rPr>
          <w:sz w:val="24"/>
          <w:szCs w:val="24"/>
          <w:lang w:val="en-US"/>
        </w:rPr>
        <w:t>TS</w:t>
      </w:r>
      <w:r w:rsidR="001E05B6" w:rsidRPr="00BF72DE">
        <w:rPr>
          <w:sz w:val="24"/>
          <w:szCs w:val="24"/>
          <w:lang w:val="en-US"/>
        </w:rPr>
        <w:t>U</w:t>
      </w:r>
      <w:r w:rsidRPr="00BF72DE">
        <w:rPr>
          <w:sz w:val="24"/>
          <w:szCs w:val="24"/>
          <w:lang w:val="en-US"/>
        </w:rPr>
        <w:t>)</w:t>
      </w:r>
      <w:r w:rsidR="001E05B6" w:rsidRPr="00BF72DE">
        <w:rPr>
          <w:sz w:val="24"/>
          <w:szCs w:val="24"/>
          <w:lang w:val="en-US"/>
        </w:rPr>
        <w:t xml:space="preserve"> conducted its annual planning meeting on January 8, 2018.  This meeting covered a variety of topics including extra responsibilities, deficiencies from past issues, open forum for new ideas and plans for future changes.  PC Way-nee was identified as the taxi liaison, PC Cumming took carriage of the Towing file, PC Brunsch and PC White worked on C</w:t>
      </w:r>
      <w:r w:rsidRPr="00BF72DE">
        <w:rPr>
          <w:sz w:val="24"/>
          <w:szCs w:val="24"/>
          <w:lang w:val="en-US"/>
        </w:rPr>
        <w:t xml:space="preserve">ollision </w:t>
      </w:r>
      <w:r w:rsidR="001E05B6" w:rsidRPr="00BF72DE">
        <w:rPr>
          <w:sz w:val="24"/>
          <w:szCs w:val="24"/>
          <w:lang w:val="en-US"/>
        </w:rPr>
        <w:t>R</w:t>
      </w:r>
      <w:r w:rsidRPr="00BF72DE">
        <w:rPr>
          <w:sz w:val="24"/>
          <w:szCs w:val="24"/>
          <w:lang w:val="en-US"/>
        </w:rPr>
        <w:t xml:space="preserve">eporting </w:t>
      </w:r>
      <w:r w:rsidR="001E05B6" w:rsidRPr="00BF72DE">
        <w:rPr>
          <w:sz w:val="24"/>
          <w:szCs w:val="24"/>
          <w:lang w:val="en-US"/>
        </w:rPr>
        <w:t>C</w:t>
      </w:r>
      <w:r w:rsidRPr="00BF72DE">
        <w:rPr>
          <w:sz w:val="24"/>
          <w:szCs w:val="24"/>
          <w:lang w:val="en-US"/>
        </w:rPr>
        <w:t>entre</w:t>
      </w:r>
      <w:r w:rsidR="001E05B6" w:rsidRPr="00BF72DE">
        <w:rPr>
          <w:sz w:val="24"/>
          <w:szCs w:val="24"/>
          <w:lang w:val="en-US"/>
        </w:rPr>
        <w:t xml:space="preserve"> files and PC Hardill looked after school bus complaints.</w:t>
      </w:r>
    </w:p>
    <w:p w:rsidR="00D130B2" w:rsidRPr="00BF72DE" w:rsidRDefault="001E05B6" w:rsidP="00E23FBB">
      <w:pPr>
        <w:rPr>
          <w:sz w:val="24"/>
          <w:szCs w:val="24"/>
          <w:lang w:val="en-US"/>
        </w:rPr>
      </w:pPr>
      <w:r w:rsidRPr="00BF72DE">
        <w:rPr>
          <w:sz w:val="24"/>
          <w:szCs w:val="24"/>
          <w:lang w:val="en-US"/>
        </w:rPr>
        <w:t xml:space="preserve">The monthly enforcement initiatives from the year prior were adopted again, with some minor changes made from the 2017 schedule to account for better utilization of resources and appropriateness of timing.  Equipment issues were addressed, which included items requiring repair and purchase of new supplies.  A training schedule was agreed upon to develop the skills of the </w:t>
      </w:r>
      <w:r w:rsidR="00F322F1" w:rsidRPr="00BF72DE">
        <w:rPr>
          <w:sz w:val="24"/>
          <w:szCs w:val="24"/>
          <w:lang w:val="en-US"/>
        </w:rPr>
        <w:t>Reconstructionists</w:t>
      </w:r>
      <w:r w:rsidRPr="00BF72DE">
        <w:rPr>
          <w:sz w:val="24"/>
          <w:szCs w:val="24"/>
          <w:lang w:val="en-US"/>
        </w:rPr>
        <w:t xml:space="preserve"> in the unit</w:t>
      </w:r>
    </w:p>
    <w:p w:rsidR="001E05B6" w:rsidRPr="00BF72DE" w:rsidRDefault="001E05B6" w:rsidP="00E23FBB">
      <w:pPr>
        <w:rPr>
          <w:sz w:val="24"/>
          <w:szCs w:val="24"/>
          <w:lang w:val="en-US"/>
        </w:rPr>
      </w:pPr>
      <w:r w:rsidRPr="00BF72DE">
        <w:rPr>
          <w:sz w:val="24"/>
          <w:szCs w:val="24"/>
          <w:lang w:val="en-US"/>
        </w:rPr>
        <w:t>The largest take away from the meeting of the unit was the name change from being the Traffic Management Unit to the Traffic Services Unit.  Although it was a slight difference in semantics, the purpose behind it was to reflect that the members of the unit were there to serve the community and other officer needs, versus just managing identified problems.  This shift in perspective promoted a more pro-active and holistic approach to dealing with traffic complaints and identified projects.</w:t>
      </w:r>
    </w:p>
    <w:p w:rsidR="00AB1583" w:rsidRPr="00BF72DE" w:rsidRDefault="00AB1583" w:rsidP="00E23FBB">
      <w:pPr>
        <w:rPr>
          <w:sz w:val="24"/>
          <w:szCs w:val="24"/>
          <w:lang w:val="en-US"/>
        </w:rPr>
      </w:pPr>
      <w:r w:rsidRPr="00BF72DE">
        <w:rPr>
          <w:sz w:val="24"/>
          <w:szCs w:val="24"/>
          <w:lang w:val="en-US"/>
        </w:rPr>
        <w:t xml:space="preserve">In September of 2018, </w:t>
      </w:r>
      <w:r w:rsidR="009B0776" w:rsidRPr="00BF72DE">
        <w:rPr>
          <w:sz w:val="24"/>
          <w:szCs w:val="24"/>
          <w:lang w:val="en-US"/>
        </w:rPr>
        <w:t xml:space="preserve">Sgt. </w:t>
      </w:r>
      <w:r w:rsidRPr="00BF72DE">
        <w:rPr>
          <w:sz w:val="24"/>
          <w:szCs w:val="24"/>
          <w:lang w:val="en-US"/>
        </w:rPr>
        <w:t xml:space="preserve">Ryan Wilson took over as the supervisor of the Traffic Services Unit (TSU) and an officer was transferred to Court Services (leaving the TSU one officer short for the </w:t>
      </w:r>
      <w:r w:rsidR="009F7AB7" w:rsidRPr="00BF72DE">
        <w:rPr>
          <w:sz w:val="24"/>
          <w:szCs w:val="24"/>
          <w:lang w:val="en-US"/>
        </w:rPr>
        <w:t>remainder of the year).</w:t>
      </w:r>
    </w:p>
    <w:p w:rsidR="001E05B6" w:rsidRPr="00BF72DE" w:rsidRDefault="001E05B6" w:rsidP="00E23FBB">
      <w:pPr>
        <w:rPr>
          <w:b/>
          <w:sz w:val="24"/>
          <w:szCs w:val="24"/>
          <w:lang w:val="en-US"/>
        </w:rPr>
      </w:pPr>
      <w:r w:rsidRPr="00BF72DE">
        <w:rPr>
          <w:b/>
          <w:sz w:val="24"/>
          <w:szCs w:val="24"/>
          <w:lang w:val="en-US"/>
        </w:rPr>
        <w:t>Training</w:t>
      </w:r>
    </w:p>
    <w:p w:rsidR="001E05B6" w:rsidRPr="00BF72DE" w:rsidRDefault="001E05B6" w:rsidP="00E23FBB">
      <w:pPr>
        <w:rPr>
          <w:sz w:val="24"/>
          <w:szCs w:val="24"/>
          <w:lang w:val="en-US"/>
        </w:rPr>
      </w:pPr>
      <w:r w:rsidRPr="00BF72DE">
        <w:rPr>
          <w:sz w:val="24"/>
          <w:szCs w:val="24"/>
          <w:lang w:val="en-US"/>
        </w:rPr>
        <w:t xml:space="preserve">Members of the TSU attended additional training throughout the year.  This training included the Traffic Officers Course, Crash Data Recorder (CDR) Analyst training, Human Factors in Collision training, Level 3 Reconstructionist training, </w:t>
      </w:r>
      <w:r w:rsidR="00C4002A">
        <w:rPr>
          <w:sz w:val="24"/>
          <w:szCs w:val="24"/>
          <w:lang w:val="en-US"/>
        </w:rPr>
        <w:t>Automated Licence Plate Reader (</w:t>
      </w:r>
      <w:r w:rsidRPr="00BF72DE">
        <w:rPr>
          <w:sz w:val="24"/>
          <w:szCs w:val="24"/>
          <w:lang w:val="en-US"/>
        </w:rPr>
        <w:t>ALPR</w:t>
      </w:r>
      <w:r w:rsidR="00C4002A">
        <w:rPr>
          <w:sz w:val="24"/>
          <w:szCs w:val="24"/>
          <w:lang w:val="en-US"/>
        </w:rPr>
        <w:t>)</w:t>
      </w:r>
      <w:r w:rsidRPr="00BF72DE">
        <w:rPr>
          <w:sz w:val="24"/>
          <w:szCs w:val="24"/>
          <w:lang w:val="en-US"/>
        </w:rPr>
        <w:t xml:space="preserve"> Instructor/Facilitator training, </w:t>
      </w:r>
      <w:r w:rsidR="00D130B2" w:rsidRPr="00BF72DE">
        <w:rPr>
          <w:sz w:val="24"/>
          <w:szCs w:val="24"/>
          <w:lang w:val="en-US"/>
        </w:rPr>
        <w:t xml:space="preserve">Drug Recognition Expert (DRE), </w:t>
      </w:r>
      <w:r w:rsidRPr="00BF72DE">
        <w:rPr>
          <w:sz w:val="24"/>
          <w:szCs w:val="24"/>
          <w:lang w:val="en-US"/>
        </w:rPr>
        <w:t>and Sokkia operation training.</w:t>
      </w:r>
    </w:p>
    <w:p w:rsidR="001E05B6" w:rsidRPr="00BF72DE" w:rsidRDefault="001E05B6" w:rsidP="00E23FBB">
      <w:pPr>
        <w:rPr>
          <w:sz w:val="24"/>
          <w:szCs w:val="24"/>
          <w:lang w:val="en-US"/>
        </w:rPr>
      </w:pPr>
      <w:r w:rsidRPr="00BF72DE">
        <w:rPr>
          <w:sz w:val="24"/>
          <w:szCs w:val="24"/>
          <w:lang w:val="en-US"/>
        </w:rPr>
        <w:t>The TSU hosted a local Standardized Field Sobriety Testing (SFST) course in the spring, which equipped 10 local officers with the skills to better detect impaired driving by both alcohol and drug.</w:t>
      </w:r>
    </w:p>
    <w:p w:rsidR="001F48D3" w:rsidRPr="00BF72DE" w:rsidRDefault="001E05B6" w:rsidP="00E23FBB">
      <w:pPr>
        <w:rPr>
          <w:sz w:val="24"/>
          <w:szCs w:val="24"/>
          <w:lang w:val="en-US"/>
        </w:rPr>
      </w:pPr>
      <w:r w:rsidRPr="00BF72DE">
        <w:rPr>
          <w:sz w:val="24"/>
          <w:szCs w:val="24"/>
          <w:lang w:val="en-US"/>
        </w:rPr>
        <w:t>Reconstruction Equipment – the Sokkia total station is the foundational piece of equipment for the Recon</w:t>
      </w:r>
      <w:r w:rsidR="00D130B2" w:rsidRPr="00BF72DE">
        <w:rPr>
          <w:sz w:val="24"/>
          <w:szCs w:val="24"/>
          <w:lang w:val="en-US"/>
        </w:rPr>
        <w:t>struction</w:t>
      </w:r>
      <w:r w:rsidRPr="00BF72DE">
        <w:rPr>
          <w:sz w:val="24"/>
          <w:szCs w:val="24"/>
          <w:lang w:val="en-US"/>
        </w:rPr>
        <w:t xml:space="preserve"> program.  Since a number of new officers recently were trained and joined the program, they required further training on this equipment.  In an effort to</w:t>
      </w:r>
      <w:r w:rsidR="00D130B2" w:rsidRPr="00BF72DE">
        <w:rPr>
          <w:sz w:val="24"/>
          <w:szCs w:val="24"/>
          <w:lang w:val="en-US"/>
        </w:rPr>
        <w:t xml:space="preserve"> ensure</w:t>
      </w:r>
      <w:r w:rsidRPr="00BF72DE">
        <w:rPr>
          <w:sz w:val="24"/>
          <w:szCs w:val="24"/>
          <w:lang w:val="en-US"/>
        </w:rPr>
        <w:t xml:space="preserve"> the new skil</w:t>
      </w:r>
      <w:r w:rsidR="00D130B2" w:rsidRPr="00BF72DE">
        <w:rPr>
          <w:sz w:val="24"/>
          <w:szCs w:val="24"/>
          <w:lang w:val="en-US"/>
        </w:rPr>
        <w:t>ls would remain relevant for</w:t>
      </w:r>
      <w:r w:rsidRPr="00BF72DE">
        <w:rPr>
          <w:sz w:val="24"/>
          <w:szCs w:val="24"/>
          <w:lang w:val="en-US"/>
        </w:rPr>
        <w:t xml:space="preserve"> officers, a program was developed to conduct monthly proficiency exercises</w:t>
      </w:r>
      <w:r w:rsidR="009B0776" w:rsidRPr="00BF72DE">
        <w:rPr>
          <w:sz w:val="24"/>
          <w:szCs w:val="24"/>
          <w:lang w:val="en-US"/>
        </w:rPr>
        <w:t>.</w:t>
      </w:r>
    </w:p>
    <w:p w:rsidR="00A031FB" w:rsidRDefault="00A031FB" w:rsidP="00E23FBB">
      <w:pPr>
        <w:rPr>
          <w:sz w:val="24"/>
          <w:szCs w:val="24"/>
          <w:lang w:val="en-US"/>
        </w:rPr>
      </w:pPr>
    </w:p>
    <w:p w:rsidR="001F48D3" w:rsidRPr="00A031FB" w:rsidRDefault="001F48D3" w:rsidP="00E23FBB">
      <w:pPr>
        <w:rPr>
          <w:b/>
          <w:sz w:val="24"/>
          <w:szCs w:val="24"/>
          <w:lang w:val="en-US"/>
        </w:rPr>
      </w:pPr>
      <w:r w:rsidRPr="00A031FB">
        <w:rPr>
          <w:b/>
          <w:sz w:val="24"/>
          <w:szCs w:val="24"/>
          <w:lang w:val="en-US"/>
        </w:rPr>
        <w:lastRenderedPageBreak/>
        <w:t>Monthly Campaigns</w:t>
      </w:r>
    </w:p>
    <w:p w:rsidR="001E05B6" w:rsidRPr="00BF72DE" w:rsidRDefault="001F48D3" w:rsidP="00E23FBB">
      <w:pPr>
        <w:rPr>
          <w:sz w:val="24"/>
          <w:szCs w:val="24"/>
          <w:lang w:val="en-US"/>
        </w:rPr>
      </w:pPr>
      <w:r w:rsidRPr="00BF72DE">
        <w:rPr>
          <w:sz w:val="24"/>
          <w:szCs w:val="24"/>
          <w:lang w:val="en-US"/>
        </w:rPr>
        <w:t>The TSU continued with</w:t>
      </w:r>
      <w:r w:rsidR="001E05B6" w:rsidRPr="00BF72DE">
        <w:rPr>
          <w:sz w:val="24"/>
          <w:szCs w:val="24"/>
          <w:lang w:val="en-US"/>
        </w:rPr>
        <w:t xml:space="preserve"> monthly enforcement campaigns, which consisted of the following:</w:t>
      </w:r>
      <w:r w:rsidR="001E05B6" w:rsidRPr="00BF72DE">
        <w:rPr>
          <w:sz w:val="24"/>
          <w:szCs w:val="24"/>
          <w:lang w:val="en-US"/>
        </w:rPr>
        <w:tab/>
      </w:r>
    </w:p>
    <w:p w:rsidR="001E05B6" w:rsidRPr="00BF72DE" w:rsidRDefault="00714DC7" w:rsidP="00085868">
      <w:pPr>
        <w:spacing w:after="0" w:line="240" w:lineRule="auto"/>
        <w:rPr>
          <w:sz w:val="24"/>
          <w:szCs w:val="24"/>
          <w:lang w:val="en-US"/>
        </w:rPr>
      </w:pPr>
      <w:r w:rsidRPr="00BF72DE">
        <w:rPr>
          <w:sz w:val="24"/>
          <w:szCs w:val="24"/>
          <w:lang w:val="en-US"/>
        </w:rPr>
        <w:t>January</w:t>
      </w:r>
      <w:r w:rsidRPr="00BF72DE">
        <w:rPr>
          <w:sz w:val="24"/>
          <w:szCs w:val="24"/>
          <w:lang w:val="en-US"/>
        </w:rPr>
        <w:tab/>
      </w:r>
      <w:r w:rsidRPr="00BF72DE">
        <w:rPr>
          <w:sz w:val="24"/>
          <w:szCs w:val="24"/>
          <w:lang w:val="en-US"/>
        </w:rPr>
        <w:tab/>
      </w:r>
      <w:r w:rsidR="001E05B6" w:rsidRPr="00BF72DE">
        <w:rPr>
          <w:sz w:val="24"/>
          <w:szCs w:val="24"/>
          <w:lang w:val="en-US"/>
        </w:rPr>
        <w:t>Disabled Parking Permits</w:t>
      </w:r>
    </w:p>
    <w:p w:rsidR="001E05B6" w:rsidRPr="00BF72DE" w:rsidRDefault="00714DC7" w:rsidP="00085868">
      <w:pPr>
        <w:spacing w:after="0" w:line="240" w:lineRule="auto"/>
        <w:rPr>
          <w:sz w:val="24"/>
          <w:szCs w:val="24"/>
          <w:lang w:val="en-US"/>
        </w:rPr>
      </w:pPr>
      <w:r w:rsidRPr="00BF72DE">
        <w:rPr>
          <w:sz w:val="24"/>
          <w:szCs w:val="24"/>
          <w:lang w:val="en-US"/>
        </w:rPr>
        <w:t>February</w:t>
      </w:r>
      <w:r w:rsidRPr="00BF72DE">
        <w:rPr>
          <w:sz w:val="24"/>
          <w:szCs w:val="24"/>
          <w:lang w:val="en-US"/>
        </w:rPr>
        <w:tab/>
      </w:r>
      <w:r w:rsidRPr="00BF72DE">
        <w:rPr>
          <w:sz w:val="24"/>
          <w:szCs w:val="24"/>
          <w:lang w:val="en-US"/>
        </w:rPr>
        <w:tab/>
      </w:r>
      <w:r w:rsidR="001E05B6" w:rsidRPr="00BF72DE">
        <w:rPr>
          <w:sz w:val="24"/>
          <w:szCs w:val="24"/>
          <w:lang w:val="en-US"/>
        </w:rPr>
        <w:t>Distracted Driving</w:t>
      </w:r>
    </w:p>
    <w:p w:rsidR="001E05B6" w:rsidRPr="00BF72DE" w:rsidRDefault="00714DC7" w:rsidP="00085868">
      <w:pPr>
        <w:spacing w:after="0" w:line="240" w:lineRule="auto"/>
        <w:rPr>
          <w:sz w:val="24"/>
          <w:szCs w:val="24"/>
          <w:lang w:val="en-US"/>
        </w:rPr>
      </w:pPr>
      <w:r w:rsidRPr="00BF72DE">
        <w:rPr>
          <w:sz w:val="24"/>
          <w:szCs w:val="24"/>
          <w:lang w:val="en-US"/>
        </w:rPr>
        <w:t>March</w:t>
      </w:r>
      <w:r w:rsidRPr="00BF72DE">
        <w:rPr>
          <w:sz w:val="24"/>
          <w:szCs w:val="24"/>
          <w:lang w:val="en-US"/>
        </w:rPr>
        <w:tab/>
      </w:r>
      <w:r w:rsidRPr="00BF72DE">
        <w:rPr>
          <w:sz w:val="24"/>
          <w:szCs w:val="24"/>
          <w:lang w:val="en-US"/>
        </w:rPr>
        <w:tab/>
      </w:r>
      <w:r w:rsidR="00A031FB">
        <w:rPr>
          <w:sz w:val="24"/>
          <w:szCs w:val="24"/>
          <w:lang w:val="en-US"/>
        </w:rPr>
        <w:tab/>
      </w:r>
      <w:r w:rsidR="001E05B6" w:rsidRPr="00BF72DE">
        <w:rPr>
          <w:sz w:val="24"/>
          <w:szCs w:val="24"/>
          <w:lang w:val="en-US"/>
        </w:rPr>
        <w:t>Traffic Lights (Top 10)</w:t>
      </w:r>
    </w:p>
    <w:p w:rsidR="001E05B6" w:rsidRPr="00BF72DE" w:rsidRDefault="00714DC7" w:rsidP="00085868">
      <w:pPr>
        <w:spacing w:after="0" w:line="240" w:lineRule="auto"/>
        <w:rPr>
          <w:sz w:val="24"/>
          <w:szCs w:val="24"/>
          <w:lang w:val="en-US"/>
        </w:rPr>
      </w:pPr>
      <w:r w:rsidRPr="00BF72DE">
        <w:rPr>
          <w:sz w:val="24"/>
          <w:szCs w:val="24"/>
          <w:lang w:val="en-US"/>
        </w:rPr>
        <w:t>April</w:t>
      </w:r>
      <w:r w:rsidRPr="00BF72DE">
        <w:rPr>
          <w:sz w:val="24"/>
          <w:szCs w:val="24"/>
          <w:lang w:val="en-US"/>
        </w:rPr>
        <w:tab/>
      </w:r>
      <w:r w:rsidRPr="00BF72DE">
        <w:rPr>
          <w:sz w:val="24"/>
          <w:szCs w:val="24"/>
          <w:lang w:val="en-US"/>
        </w:rPr>
        <w:tab/>
      </w:r>
      <w:r w:rsidRPr="00BF72DE">
        <w:rPr>
          <w:sz w:val="24"/>
          <w:szCs w:val="24"/>
          <w:lang w:val="en-US"/>
        </w:rPr>
        <w:tab/>
      </w:r>
      <w:r w:rsidR="001E05B6" w:rsidRPr="00BF72DE">
        <w:rPr>
          <w:sz w:val="24"/>
          <w:szCs w:val="24"/>
          <w:lang w:val="en-US"/>
        </w:rPr>
        <w:t>School bus and Crossing Guard enforcement</w:t>
      </w:r>
    </w:p>
    <w:p w:rsidR="001E05B6" w:rsidRPr="00BF72DE" w:rsidRDefault="00714DC7" w:rsidP="00085868">
      <w:pPr>
        <w:spacing w:after="0" w:line="240" w:lineRule="auto"/>
        <w:rPr>
          <w:sz w:val="24"/>
          <w:szCs w:val="24"/>
          <w:lang w:val="en-US"/>
        </w:rPr>
      </w:pPr>
      <w:r w:rsidRPr="00BF72DE">
        <w:rPr>
          <w:sz w:val="24"/>
          <w:szCs w:val="24"/>
          <w:lang w:val="en-US"/>
        </w:rPr>
        <w:t>May</w:t>
      </w:r>
      <w:r w:rsidRPr="00BF72DE">
        <w:rPr>
          <w:sz w:val="24"/>
          <w:szCs w:val="24"/>
          <w:lang w:val="en-US"/>
        </w:rPr>
        <w:tab/>
      </w:r>
      <w:r w:rsidRPr="00BF72DE">
        <w:rPr>
          <w:sz w:val="24"/>
          <w:szCs w:val="24"/>
          <w:lang w:val="en-US"/>
        </w:rPr>
        <w:tab/>
      </w:r>
      <w:r w:rsidRPr="00BF72DE">
        <w:rPr>
          <w:sz w:val="24"/>
          <w:szCs w:val="24"/>
          <w:lang w:val="en-US"/>
        </w:rPr>
        <w:tab/>
      </w:r>
      <w:r w:rsidR="001E05B6" w:rsidRPr="00BF72DE">
        <w:rPr>
          <w:sz w:val="24"/>
          <w:szCs w:val="24"/>
          <w:lang w:val="en-US"/>
        </w:rPr>
        <w:t>Impaired driving enforcement</w:t>
      </w:r>
    </w:p>
    <w:p w:rsidR="00714DC7" w:rsidRPr="00BF72DE" w:rsidRDefault="00714DC7" w:rsidP="00085868">
      <w:pPr>
        <w:spacing w:after="0" w:line="240" w:lineRule="auto"/>
        <w:rPr>
          <w:sz w:val="24"/>
          <w:szCs w:val="24"/>
          <w:lang w:val="en-US"/>
        </w:rPr>
      </w:pPr>
      <w:r w:rsidRPr="00BF72DE">
        <w:rPr>
          <w:sz w:val="24"/>
          <w:szCs w:val="24"/>
          <w:lang w:val="en-US"/>
        </w:rPr>
        <w:t>June</w:t>
      </w:r>
      <w:r w:rsidRPr="00BF72DE">
        <w:rPr>
          <w:sz w:val="24"/>
          <w:szCs w:val="24"/>
          <w:lang w:val="en-US"/>
        </w:rPr>
        <w:tab/>
      </w:r>
      <w:r w:rsidRPr="00BF72DE">
        <w:rPr>
          <w:sz w:val="24"/>
          <w:szCs w:val="24"/>
          <w:lang w:val="en-US"/>
        </w:rPr>
        <w:tab/>
      </w:r>
      <w:r w:rsidRPr="00BF72DE">
        <w:rPr>
          <w:sz w:val="24"/>
          <w:szCs w:val="24"/>
          <w:lang w:val="en-US"/>
        </w:rPr>
        <w:tab/>
        <w:t>Safe Under 7</w:t>
      </w:r>
    </w:p>
    <w:p w:rsidR="00714DC7" w:rsidRPr="00BF72DE" w:rsidRDefault="00714DC7" w:rsidP="00085868">
      <w:pPr>
        <w:spacing w:after="0" w:line="240" w:lineRule="auto"/>
        <w:rPr>
          <w:sz w:val="24"/>
          <w:szCs w:val="24"/>
          <w:lang w:val="en-US"/>
        </w:rPr>
      </w:pPr>
      <w:r w:rsidRPr="00BF72DE">
        <w:rPr>
          <w:sz w:val="24"/>
          <w:szCs w:val="24"/>
          <w:lang w:val="en-US"/>
        </w:rPr>
        <w:t>July</w:t>
      </w:r>
      <w:r w:rsidRPr="00BF72DE">
        <w:rPr>
          <w:sz w:val="24"/>
          <w:szCs w:val="24"/>
          <w:lang w:val="en-US"/>
        </w:rPr>
        <w:tab/>
      </w:r>
      <w:r w:rsidRPr="00BF72DE">
        <w:rPr>
          <w:sz w:val="24"/>
          <w:szCs w:val="24"/>
          <w:lang w:val="en-US"/>
        </w:rPr>
        <w:tab/>
      </w:r>
      <w:r w:rsidRPr="00BF72DE">
        <w:rPr>
          <w:sz w:val="24"/>
          <w:szCs w:val="24"/>
          <w:lang w:val="en-US"/>
        </w:rPr>
        <w:tab/>
        <w:t>Safe Under 7</w:t>
      </w:r>
    </w:p>
    <w:p w:rsidR="001E05B6" w:rsidRPr="00BF72DE" w:rsidRDefault="00714DC7" w:rsidP="00085868">
      <w:pPr>
        <w:spacing w:after="0" w:line="240" w:lineRule="auto"/>
        <w:rPr>
          <w:sz w:val="24"/>
          <w:szCs w:val="24"/>
          <w:lang w:val="en-US"/>
        </w:rPr>
      </w:pPr>
      <w:r w:rsidRPr="00BF72DE">
        <w:rPr>
          <w:sz w:val="24"/>
          <w:szCs w:val="24"/>
          <w:lang w:val="en-US"/>
        </w:rPr>
        <w:t>August</w:t>
      </w:r>
      <w:r w:rsidRPr="00BF72DE">
        <w:rPr>
          <w:sz w:val="24"/>
          <w:szCs w:val="24"/>
          <w:lang w:val="en-US"/>
        </w:rPr>
        <w:tab/>
      </w:r>
      <w:r w:rsidRPr="00BF72DE">
        <w:rPr>
          <w:sz w:val="24"/>
          <w:szCs w:val="24"/>
          <w:lang w:val="en-US"/>
        </w:rPr>
        <w:tab/>
      </w:r>
      <w:r w:rsidR="00A031FB">
        <w:rPr>
          <w:sz w:val="24"/>
          <w:szCs w:val="24"/>
          <w:lang w:val="en-US"/>
        </w:rPr>
        <w:tab/>
      </w:r>
      <w:r w:rsidRPr="00BF72DE">
        <w:rPr>
          <w:sz w:val="24"/>
          <w:szCs w:val="24"/>
          <w:lang w:val="en-US"/>
        </w:rPr>
        <w:t>Safe Under 7</w:t>
      </w:r>
    </w:p>
    <w:p w:rsidR="00A70EDF" w:rsidRPr="00BF72DE" w:rsidRDefault="00714DC7" w:rsidP="00085868">
      <w:pPr>
        <w:spacing w:after="0" w:line="240" w:lineRule="auto"/>
        <w:rPr>
          <w:sz w:val="24"/>
          <w:szCs w:val="24"/>
          <w:lang w:val="en-US"/>
        </w:rPr>
      </w:pPr>
      <w:r w:rsidRPr="00BF72DE">
        <w:rPr>
          <w:sz w:val="24"/>
          <w:szCs w:val="24"/>
          <w:lang w:val="en-US"/>
        </w:rPr>
        <w:t>September</w:t>
      </w:r>
      <w:r w:rsidRPr="00BF72DE">
        <w:rPr>
          <w:sz w:val="24"/>
          <w:szCs w:val="24"/>
          <w:lang w:val="en-US"/>
        </w:rPr>
        <w:tab/>
      </w:r>
      <w:r w:rsidRPr="00BF72DE">
        <w:rPr>
          <w:sz w:val="24"/>
          <w:szCs w:val="24"/>
          <w:lang w:val="en-US"/>
        </w:rPr>
        <w:tab/>
      </w:r>
      <w:r w:rsidR="00A70EDF" w:rsidRPr="00BF72DE">
        <w:rPr>
          <w:sz w:val="24"/>
          <w:szCs w:val="24"/>
          <w:lang w:val="en-US"/>
        </w:rPr>
        <w:t>Crossing Guards/School Buses</w:t>
      </w:r>
    </w:p>
    <w:p w:rsidR="00A70EDF" w:rsidRPr="00BF72DE" w:rsidRDefault="00714DC7" w:rsidP="00085868">
      <w:pPr>
        <w:spacing w:after="0" w:line="240" w:lineRule="auto"/>
        <w:rPr>
          <w:sz w:val="24"/>
          <w:szCs w:val="24"/>
          <w:lang w:val="en-US"/>
        </w:rPr>
      </w:pPr>
      <w:r w:rsidRPr="00BF72DE">
        <w:rPr>
          <w:sz w:val="24"/>
          <w:szCs w:val="24"/>
          <w:lang w:val="en-US"/>
        </w:rPr>
        <w:t>October</w:t>
      </w:r>
      <w:r w:rsidRPr="00BF72DE">
        <w:rPr>
          <w:sz w:val="24"/>
          <w:szCs w:val="24"/>
          <w:lang w:val="en-US"/>
        </w:rPr>
        <w:tab/>
      </w:r>
      <w:r w:rsidRPr="00BF72DE">
        <w:rPr>
          <w:sz w:val="24"/>
          <w:szCs w:val="24"/>
          <w:lang w:val="en-US"/>
        </w:rPr>
        <w:tab/>
      </w:r>
      <w:r w:rsidR="00A70EDF" w:rsidRPr="00BF72DE">
        <w:rPr>
          <w:sz w:val="24"/>
          <w:szCs w:val="24"/>
          <w:lang w:val="en-US"/>
        </w:rPr>
        <w:t>Operation Impact</w:t>
      </w:r>
    </w:p>
    <w:p w:rsidR="00A70EDF" w:rsidRPr="00BF72DE" w:rsidRDefault="00714DC7" w:rsidP="00085868">
      <w:pPr>
        <w:spacing w:after="0" w:line="240" w:lineRule="auto"/>
        <w:rPr>
          <w:sz w:val="24"/>
          <w:szCs w:val="24"/>
          <w:lang w:val="en-US"/>
        </w:rPr>
      </w:pPr>
      <w:r w:rsidRPr="00BF72DE">
        <w:rPr>
          <w:sz w:val="24"/>
          <w:szCs w:val="24"/>
          <w:lang w:val="en-US"/>
        </w:rPr>
        <w:t>November</w:t>
      </w:r>
      <w:r w:rsidRPr="00BF72DE">
        <w:rPr>
          <w:sz w:val="24"/>
          <w:szCs w:val="24"/>
          <w:lang w:val="en-US"/>
        </w:rPr>
        <w:tab/>
      </w:r>
      <w:r w:rsidRPr="00BF72DE">
        <w:rPr>
          <w:sz w:val="24"/>
          <w:szCs w:val="24"/>
          <w:lang w:val="en-US"/>
        </w:rPr>
        <w:tab/>
      </w:r>
      <w:r w:rsidR="00A70EDF" w:rsidRPr="00BF72DE">
        <w:rPr>
          <w:sz w:val="24"/>
          <w:szCs w:val="24"/>
          <w:lang w:val="en-US"/>
        </w:rPr>
        <w:t>Intersection/Sign Offences</w:t>
      </w:r>
    </w:p>
    <w:p w:rsidR="00A70EDF" w:rsidRDefault="00714DC7" w:rsidP="00085868">
      <w:pPr>
        <w:spacing w:after="0" w:line="240" w:lineRule="auto"/>
        <w:rPr>
          <w:sz w:val="24"/>
          <w:szCs w:val="24"/>
          <w:lang w:val="en-US"/>
        </w:rPr>
      </w:pPr>
      <w:r w:rsidRPr="00BF72DE">
        <w:rPr>
          <w:sz w:val="24"/>
          <w:szCs w:val="24"/>
          <w:lang w:val="en-US"/>
        </w:rPr>
        <w:t>December</w:t>
      </w:r>
      <w:r w:rsidRPr="00BF72DE">
        <w:rPr>
          <w:sz w:val="24"/>
          <w:szCs w:val="24"/>
          <w:lang w:val="en-US"/>
        </w:rPr>
        <w:tab/>
      </w:r>
      <w:r w:rsidRPr="00BF72DE">
        <w:rPr>
          <w:sz w:val="24"/>
          <w:szCs w:val="24"/>
          <w:lang w:val="en-US"/>
        </w:rPr>
        <w:tab/>
      </w:r>
      <w:r w:rsidR="00A70EDF" w:rsidRPr="00BF72DE">
        <w:rPr>
          <w:sz w:val="24"/>
          <w:szCs w:val="24"/>
          <w:lang w:val="en-US"/>
        </w:rPr>
        <w:t>Impaired Driving</w:t>
      </w:r>
    </w:p>
    <w:p w:rsidR="00085868" w:rsidRPr="00BF72DE" w:rsidRDefault="00085868" w:rsidP="00085868">
      <w:pPr>
        <w:spacing w:after="0" w:line="240" w:lineRule="auto"/>
        <w:rPr>
          <w:sz w:val="24"/>
          <w:szCs w:val="24"/>
          <w:lang w:val="en-US"/>
        </w:rPr>
      </w:pPr>
    </w:p>
    <w:p w:rsidR="001E05B6" w:rsidRPr="00BF72DE" w:rsidRDefault="00A33EC9" w:rsidP="00E23FBB">
      <w:pPr>
        <w:rPr>
          <w:sz w:val="24"/>
          <w:szCs w:val="24"/>
          <w:lang w:val="en-US"/>
        </w:rPr>
      </w:pPr>
      <w:r w:rsidRPr="00BF72DE">
        <w:rPr>
          <w:sz w:val="24"/>
          <w:szCs w:val="24"/>
          <w:lang w:val="en-US"/>
        </w:rPr>
        <w:t>2018</w:t>
      </w:r>
      <w:r w:rsidR="001E05B6" w:rsidRPr="00BF72DE">
        <w:rPr>
          <w:sz w:val="24"/>
          <w:szCs w:val="24"/>
          <w:lang w:val="en-US"/>
        </w:rPr>
        <w:t xml:space="preserve"> included proactive media messaging using various officers in the TSU unit to communicate to the public on multiple social media platforms.  This proved to be very successful, promoti</w:t>
      </w:r>
      <w:r w:rsidRPr="00BF72DE">
        <w:rPr>
          <w:sz w:val="24"/>
          <w:szCs w:val="24"/>
          <w:lang w:val="en-US"/>
        </w:rPr>
        <w:t xml:space="preserve">ng positive community feedback.  </w:t>
      </w:r>
      <w:r w:rsidR="001E05B6" w:rsidRPr="00BF72DE">
        <w:rPr>
          <w:sz w:val="24"/>
          <w:szCs w:val="24"/>
          <w:lang w:val="en-US"/>
        </w:rPr>
        <w:t>The media was also invited to attend on various enforcement dates, which was very well received by the community.</w:t>
      </w:r>
    </w:p>
    <w:p w:rsidR="001E05B6" w:rsidRPr="00BF72DE" w:rsidRDefault="001E05B6" w:rsidP="00E23FBB">
      <w:pPr>
        <w:rPr>
          <w:sz w:val="24"/>
          <w:szCs w:val="24"/>
          <w:lang w:val="en-US"/>
        </w:rPr>
      </w:pPr>
      <w:r w:rsidRPr="00BF72DE">
        <w:rPr>
          <w:sz w:val="24"/>
          <w:szCs w:val="24"/>
          <w:lang w:val="en-US"/>
        </w:rPr>
        <w:t>Of particular note, the March campaign gained a lot of media and community attention throughout the province, specifically the charge of making a right turn on a le</w:t>
      </w:r>
      <w:r w:rsidR="00A33EC9" w:rsidRPr="00BF72DE">
        <w:rPr>
          <w:sz w:val="24"/>
          <w:szCs w:val="24"/>
          <w:lang w:val="en-US"/>
        </w:rPr>
        <w:t>ft only green arrow.</w:t>
      </w:r>
    </w:p>
    <w:p w:rsidR="001E05B6" w:rsidRPr="00BF72DE" w:rsidRDefault="00A33EC9" w:rsidP="00E23FBB">
      <w:pPr>
        <w:rPr>
          <w:sz w:val="24"/>
          <w:szCs w:val="24"/>
          <w:lang w:val="en-US"/>
        </w:rPr>
      </w:pPr>
      <w:r w:rsidRPr="00BF72DE">
        <w:rPr>
          <w:sz w:val="24"/>
          <w:szCs w:val="24"/>
          <w:lang w:val="en-US"/>
        </w:rPr>
        <w:t>The</w:t>
      </w:r>
      <w:r w:rsidR="001E05B6" w:rsidRPr="00BF72DE">
        <w:rPr>
          <w:sz w:val="24"/>
          <w:szCs w:val="24"/>
          <w:lang w:val="en-US"/>
        </w:rPr>
        <w:t xml:space="preserve"> </w:t>
      </w:r>
      <w:r w:rsidRPr="00BF72DE">
        <w:rPr>
          <w:b/>
          <w:sz w:val="24"/>
          <w:szCs w:val="24"/>
          <w:lang w:val="en-US"/>
        </w:rPr>
        <w:t xml:space="preserve">Safe Under 7 </w:t>
      </w:r>
      <w:r w:rsidR="001E05B6" w:rsidRPr="00BF72DE">
        <w:rPr>
          <w:sz w:val="24"/>
          <w:szCs w:val="24"/>
          <w:lang w:val="en-US"/>
        </w:rPr>
        <w:t>campaign was by far the largest enforcement project for the TSU in 2018,</w:t>
      </w:r>
      <w:r w:rsidRPr="00BF72DE">
        <w:rPr>
          <w:sz w:val="24"/>
          <w:szCs w:val="24"/>
          <w:lang w:val="en-US"/>
        </w:rPr>
        <w:t xml:space="preserve"> as well as the most successful</w:t>
      </w:r>
      <w:r w:rsidR="001E05B6" w:rsidRPr="00BF72DE">
        <w:rPr>
          <w:sz w:val="24"/>
          <w:szCs w:val="24"/>
          <w:lang w:val="en-US"/>
        </w:rPr>
        <w:t>.  It obtained high praise from the community, acceptance by the officers, and national attention.  The concept was simple, and addressed the greatest concern raised via complaints to the TSU; s</w:t>
      </w:r>
      <w:r w:rsidRPr="00BF72DE">
        <w:rPr>
          <w:sz w:val="24"/>
          <w:szCs w:val="24"/>
          <w:lang w:val="en-US"/>
        </w:rPr>
        <w:t xml:space="preserve">peeding on residential streets.  </w:t>
      </w:r>
      <w:r w:rsidR="001E05B6" w:rsidRPr="00BF72DE">
        <w:rPr>
          <w:sz w:val="24"/>
          <w:szCs w:val="24"/>
          <w:lang w:val="en-US"/>
        </w:rPr>
        <w:t xml:space="preserve">The program was a direct response to the number of complaints received by the TSU.  In an effort to address the issue more aggressively, the idea to take a zero tolerance approach was considered, and a number of stakeholders were identified as requiring consultation before implementation.  </w:t>
      </w:r>
    </w:p>
    <w:p w:rsidR="009F7AB7" w:rsidRPr="00BF72DE" w:rsidRDefault="009F7AB7" w:rsidP="00E23FBB">
      <w:pPr>
        <w:rPr>
          <w:sz w:val="24"/>
          <w:szCs w:val="24"/>
          <w:lang w:val="en-US"/>
        </w:rPr>
      </w:pPr>
      <w:r w:rsidRPr="00BF72DE">
        <w:rPr>
          <w:sz w:val="24"/>
          <w:szCs w:val="24"/>
          <w:lang w:val="en-US"/>
        </w:rPr>
        <w:t xml:space="preserve">Members of the TSU were an integral part of the Canadian Association of Chiefs of Police Operation Impact campaign and also the Festive RIDE campaign. </w:t>
      </w:r>
    </w:p>
    <w:p w:rsidR="008B2997" w:rsidRPr="00BF72DE" w:rsidRDefault="008B2997" w:rsidP="00E23FBB">
      <w:pPr>
        <w:rPr>
          <w:sz w:val="24"/>
          <w:szCs w:val="24"/>
          <w:lang w:val="en-US"/>
        </w:rPr>
      </w:pPr>
      <w:r w:rsidRPr="00BF72DE">
        <w:rPr>
          <w:noProof/>
          <w:sz w:val="24"/>
          <w:szCs w:val="24"/>
          <w:lang w:eastAsia="en-CA"/>
        </w:rPr>
        <w:lastRenderedPageBreak/>
        <w:drawing>
          <wp:inline distT="0" distB="0" distL="0" distR="0" wp14:anchorId="153373C4" wp14:editId="71ECF5CB">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7425" cy="4048125"/>
                    </a:xfrm>
                    <a:prstGeom prst="rect">
                      <a:avLst/>
                    </a:prstGeom>
                    <a:noFill/>
                    <a:ln>
                      <a:noFill/>
                    </a:ln>
                  </pic:spPr>
                </pic:pic>
              </a:graphicData>
            </a:graphic>
          </wp:inline>
        </w:drawing>
      </w:r>
    </w:p>
    <w:p w:rsidR="00A031FB" w:rsidRDefault="00A031FB">
      <w:pPr>
        <w:spacing w:after="200"/>
        <w:jc w:val="left"/>
        <w:rPr>
          <w:rFonts w:eastAsiaTheme="majorEastAsia"/>
          <w:b/>
          <w:bCs/>
          <w:i/>
          <w:sz w:val="24"/>
          <w:szCs w:val="24"/>
        </w:rPr>
      </w:pPr>
      <w:r>
        <w:rPr>
          <w:sz w:val="24"/>
          <w:szCs w:val="24"/>
        </w:rPr>
        <w:br w:type="page"/>
      </w:r>
    </w:p>
    <w:p w:rsidR="00290975" w:rsidRPr="00F465AA" w:rsidRDefault="00A36128" w:rsidP="00F465AA">
      <w:pPr>
        <w:pStyle w:val="Heading1"/>
        <w:rPr>
          <w:rFonts w:eastAsia="Times New Roman"/>
          <w:bCs w:val="0"/>
          <w:iCs/>
          <w:color w:val="213D97"/>
          <w:sz w:val="24"/>
          <w:szCs w:val="24"/>
          <w:lang w:val="en-US"/>
        </w:rPr>
      </w:pPr>
      <w:hyperlink w:anchor="_Toc508782571" w:history="1">
        <w:bookmarkStart w:id="24" w:name="_Toc2610365"/>
        <w:r w:rsidR="007E055A" w:rsidRPr="00F465AA">
          <w:rPr>
            <w:rFonts w:eastAsia="Times New Roman"/>
            <w:bCs w:val="0"/>
            <w:iCs/>
            <w:color w:val="213D97"/>
            <w:sz w:val="24"/>
            <w:szCs w:val="24"/>
            <w:lang w:val="en-US"/>
          </w:rPr>
          <w:t>Canine</w:t>
        </w:r>
      </w:hyperlink>
      <w:r w:rsidR="007E055A" w:rsidRPr="00F465AA">
        <w:rPr>
          <w:rFonts w:eastAsia="Times New Roman"/>
          <w:bCs w:val="0"/>
          <w:iCs/>
          <w:color w:val="213D97"/>
          <w:sz w:val="24"/>
          <w:szCs w:val="24"/>
          <w:lang w:val="en-US"/>
        </w:rPr>
        <w:t xml:space="preserve"> Unit</w:t>
      </w:r>
      <w:bookmarkEnd w:id="24"/>
    </w:p>
    <w:p w:rsidR="00293940" w:rsidRPr="00BF72DE" w:rsidRDefault="00293940" w:rsidP="00E23FBB">
      <w:pPr>
        <w:rPr>
          <w:sz w:val="24"/>
          <w:szCs w:val="24"/>
        </w:rPr>
      </w:pPr>
      <w:r w:rsidRPr="00BF72DE">
        <w:rPr>
          <w:sz w:val="24"/>
          <w:szCs w:val="24"/>
        </w:rPr>
        <w:t>Peterborough</w:t>
      </w:r>
      <w:r w:rsidR="00446A52" w:rsidRPr="00BF72DE">
        <w:rPr>
          <w:sz w:val="24"/>
          <w:szCs w:val="24"/>
        </w:rPr>
        <w:t xml:space="preserve">, </w:t>
      </w:r>
      <w:r w:rsidRPr="00BF72DE">
        <w:rPr>
          <w:sz w:val="24"/>
          <w:szCs w:val="24"/>
        </w:rPr>
        <w:t xml:space="preserve">Lakefield and </w:t>
      </w:r>
      <w:r w:rsidR="00446A52" w:rsidRPr="00BF72DE">
        <w:rPr>
          <w:sz w:val="24"/>
          <w:szCs w:val="24"/>
        </w:rPr>
        <w:t>Cavan Monaghan were served</w:t>
      </w:r>
      <w:r w:rsidRPr="00BF72DE">
        <w:rPr>
          <w:sz w:val="24"/>
          <w:szCs w:val="24"/>
        </w:rPr>
        <w:t xml:space="preserve"> well by Constable Tim Fish and his </w:t>
      </w:r>
      <w:r w:rsidR="009B0776" w:rsidRPr="00BF72DE">
        <w:rPr>
          <w:sz w:val="24"/>
          <w:szCs w:val="24"/>
        </w:rPr>
        <w:t>Police Service Dog (PSD)</w:t>
      </w:r>
      <w:r w:rsidRPr="00BF72DE">
        <w:rPr>
          <w:sz w:val="24"/>
          <w:szCs w:val="24"/>
        </w:rPr>
        <w:t xml:space="preserve"> partner Wolfe and Constable Sam McCullum and his </w:t>
      </w:r>
      <w:r w:rsidR="009B0776" w:rsidRPr="00BF72DE">
        <w:rPr>
          <w:sz w:val="24"/>
          <w:szCs w:val="24"/>
        </w:rPr>
        <w:t>PSD</w:t>
      </w:r>
      <w:r w:rsidRPr="00BF72DE">
        <w:rPr>
          <w:sz w:val="24"/>
          <w:szCs w:val="24"/>
        </w:rPr>
        <w:t xml:space="preserve"> partner Hal in 2018.  Both K9 te</w:t>
      </w:r>
      <w:r w:rsidR="00446A52" w:rsidRPr="00BF72DE">
        <w:rPr>
          <w:sz w:val="24"/>
          <w:szCs w:val="24"/>
        </w:rPr>
        <w:t>ams were very dedicated to the K9 program and</w:t>
      </w:r>
      <w:r w:rsidRPr="00BF72DE">
        <w:rPr>
          <w:sz w:val="24"/>
          <w:szCs w:val="24"/>
        </w:rPr>
        <w:t xml:space="preserve"> the communiti</w:t>
      </w:r>
      <w:r w:rsidR="00446A52" w:rsidRPr="00BF72DE">
        <w:rPr>
          <w:sz w:val="24"/>
          <w:szCs w:val="24"/>
        </w:rPr>
        <w:t>es they served.</w:t>
      </w:r>
    </w:p>
    <w:p w:rsidR="00293940" w:rsidRPr="00BF72DE" w:rsidRDefault="00293940" w:rsidP="00E23FBB">
      <w:pPr>
        <w:rPr>
          <w:sz w:val="24"/>
          <w:szCs w:val="24"/>
        </w:rPr>
      </w:pPr>
      <w:r w:rsidRPr="00BF72DE">
        <w:rPr>
          <w:sz w:val="24"/>
          <w:szCs w:val="24"/>
        </w:rPr>
        <w:t xml:space="preserve">The </w:t>
      </w:r>
      <w:r w:rsidR="00446A52" w:rsidRPr="00BF72DE">
        <w:rPr>
          <w:sz w:val="24"/>
          <w:szCs w:val="24"/>
        </w:rPr>
        <w:t>Peterborough Police Service was</w:t>
      </w:r>
      <w:r w:rsidRPr="00BF72DE">
        <w:rPr>
          <w:sz w:val="24"/>
          <w:szCs w:val="24"/>
        </w:rPr>
        <w:t xml:space="preserve"> fortunate to be selected as donation recipients to support the purchase of both German Shepherds used by the Peterborough Police Service.  Constable Fish and K9 Wolfe were benefactors of the Knight of Columbus, Ernest  J Wolfe Council 798 donation  while Constable McCullum and Hal were supported by the Kinsmen Club of Peterborough.  The Peterborough Police and the K9 Unit wish to thank both organizations for their support to the community and the K9 Unit.  Additionally, the Peterborough Police Service would like to recognize the 20 year partnership with the Niagara Regional Police Service who, under the leadership of Sgt. Scott Johnstone, provides the K9 Unit’s monthly training and </w:t>
      </w:r>
      <w:r w:rsidR="00446A52" w:rsidRPr="00BF72DE">
        <w:rPr>
          <w:sz w:val="24"/>
          <w:szCs w:val="24"/>
        </w:rPr>
        <w:t>semi-annual</w:t>
      </w:r>
      <w:r w:rsidRPr="00BF72DE">
        <w:rPr>
          <w:sz w:val="24"/>
          <w:szCs w:val="24"/>
        </w:rPr>
        <w:t xml:space="preserve"> certification.  The success the K9 unit enjoys couldn’t be realiz</w:t>
      </w:r>
      <w:r w:rsidR="00446A52" w:rsidRPr="00BF72DE">
        <w:rPr>
          <w:sz w:val="24"/>
          <w:szCs w:val="24"/>
        </w:rPr>
        <w:t>ed without this partnership</w:t>
      </w:r>
      <w:r w:rsidRPr="00BF72DE">
        <w:rPr>
          <w:sz w:val="24"/>
          <w:szCs w:val="24"/>
        </w:rPr>
        <w:t>.</w:t>
      </w:r>
    </w:p>
    <w:p w:rsidR="00293940" w:rsidRPr="00BF72DE" w:rsidRDefault="00293940" w:rsidP="00E23FBB">
      <w:pPr>
        <w:rPr>
          <w:sz w:val="24"/>
          <w:szCs w:val="24"/>
        </w:rPr>
      </w:pPr>
      <w:r w:rsidRPr="00BF72DE">
        <w:rPr>
          <w:sz w:val="24"/>
          <w:szCs w:val="24"/>
        </w:rPr>
        <w:t>Canine officers are responsible for the care and maintenance of their K9 partners 24/7.  Offic</w:t>
      </w:r>
      <w:r w:rsidR="00446A52" w:rsidRPr="00BF72DE">
        <w:rPr>
          <w:sz w:val="24"/>
          <w:szCs w:val="24"/>
        </w:rPr>
        <w:t xml:space="preserve">ers also </w:t>
      </w:r>
      <w:r w:rsidR="00B50630" w:rsidRPr="00BF72DE">
        <w:rPr>
          <w:sz w:val="24"/>
          <w:szCs w:val="24"/>
        </w:rPr>
        <w:t>make routine adjustments to their schedules</w:t>
      </w:r>
      <w:r w:rsidRPr="00BF72DE">
        <w:rPr>
          <w:sz w:val="24"/>
          <w:szCs w:val="24"/>
        </w:rPr>
        <w:t xml:space="preserve"> to attend presentations and events at the request of community groups. </w:t>
      </w:r>
    </w:p>
    <w:p w:rsidR="00B50630" w:rsidRPr="00BF72DE" w:rsidRDefault="00293940" w:rsidP="00E23FBB">
      <w:pPr>
        <w:rPr>
          <w:sz w:val="24"/>
          <w:szCs w:val="24"/>
        </w:rPr>
      </w:pPr>
      <w:r w:rsidRPr="00BF72DE">
        <w:rPr>
          <w:sz w:val="24"/>
          <w:szCs w:val="24"/>
        </w:rPr>
        <w:t xml:space="preserve">In 2018, the K9 teams responded to 44 K9 calls for service </w:t>
      </w:r>
      <w:r w:rsidR="00A4065B">
        <w:rPr>
          <w:sz w:val="24"/>
          <w:szCs w:val="24"/>
        </w:rPr>
        <w:t xml:space="preserve">(CFS) </w:t>
      </w:r>
      <w:r w:rsidRPr="00BF72DE">
        <w:rPr>
          <w:sz w:val="24"/>
          <w:szCs w:val="24"/>
        </w:rPr>
        <w:t>with a success rate of 52.3%, a significant increase from a 201</w:t>
      </w:r>
      <w:r w:rsidR="00B50630" w:rsidRPr="00BF72DE">
        <w:rPr>
          <w:sz w:val="24"/>
          <w:szCs w:val="24"/>
        </w:rPr>
        <w:t>7</w:t>
      </w:r>
      <w:r w:rsidRPr="00BF72DE">
        <w:rPr>
          <w:sz w:val="24"/>
          <w:szCs w:val="24"/>
        </w:rPr>
        <w:t xml:space="preserve"> success rate of 43.8%.  </w:t>
      </w:r>
      <w:r w:rsidR="00B50630" w:rsidRPr="00BF72DE">
        <w:rPr>
          <w:sz w:val="24"/>
          <w:szCs w:val="24"/>
        </w:rPr>
        <w:t xml:space="preserve">It must be noted that due to the health of </w:t>
      </w:r>
      <w:r w:rsidR="009B0776" w:rsidRPr="00BF72DE">
        <w:rPr>
          <w:sz w:val="24"/>
          <w:szCs w:val="24"/>
        </w:rPr>
        <w:t xml:space="preserve">PSD </w:t>
      </w:r>
      <w:r w:rsidR="00B50630" w:rsidRPr="00BF72DE">
        <w:rPr>
          <w:sz w:val="24"/>
          <w:szCs w:val="24"/>
        </w:rPr>
        <w:t xml:space="preserve">Hal and </w:t>
      </w:r>
      <w:r w:rsidR="009B0776" w:rsidRPr="00BF72DE">
        <w:rPr>
          <w:sz w:val="24"/>
          <w:szCs w:val="24"/>
        </w:rPr>
        <w:t xml:space="preserve">PSD </w:t>
      </w:r>
      <w:r w:rsidR="00B50630" w:rsidRPr="00BF72DE">
        <w:rPr>
          <w:sz w:val="24"/>
          <w:szCs w:val="24"/>
        </w:rPr>
        <w:t>Wolfe, their availability was not 100% in 2018.  Unfortunately, 2018 saw the retirement of both dogs after proudly and successfully serving the City of Peterborough, Village of Lakefield and Township of Cavan Monaghan over the last several years.  Their retirements are well deserved and their service will be forever recognized with their photographs displayed on the K9 plaque in the lobby of the police station.</w:t>
      </w:r>
    </w:p>
    <w:tbl>
      <w:tblPr>
        <w:tblStyle w:val="MediumGrid31"/>
        <w:tblW w:w="0" w:type="auto"/>
        <w:tblLook w:val="0600" w:firstRow="0" w:lastRow="0" w:firstColumn="0" w:lastColumn="0" w:noHBand="1" w:noVBand="1"/>
      </w:tblPr>
      <w:tblGrid>
        <w:gridCol w:w="2010"/>
        <w:gridCol w:w="1289"/>
        <w:gridCol w:w="1360"/>
        <w:gridCol w:w="1639"/>
        <w:gridCol w:w="1639"/>
        <w:gridCol w:w="1639"/>
      </w:tblGrid>
      <w:tr w:rsidR="00293940" w:rsidRPr="00085868" w:rsidTr="00085868">
        <w:tc>
          <w:tcPr>
            <w:tcW w:w="2010" w:type="dxa"/>
            <w:tcBorders>
              <w:top w:val="single" w:sz="8" w:space="0" w:color="FFFFFF" w:themeColor="background1"/>
              <w:bottom w:val="single" w:sz="6" w:space="0" w:color="FFFFFF" w:themeColor="background1"/>
            </w:tcBorders>
            <w:shd w:val="clear" w:color="auto" w:fill="1F497D" w:themeFill="text2"/>
          </w:tcPr>
          <w:p w:rsidR="00293940" w:rsidRPr="00085868" w:rsidRDefault="00293940" w:rsidP="00085868">
            <w:pPr>
              <w:pStyle w:val="Fro2016AnnualReport"/>
              <w:rPr>
                <w:color w:val="EEECE1" w:themeColor="background2"/>
              </w:rPr>
            </w:pPr>
          </w:p>
        </w:tc>
        <w:tc>
          <w:tcPr>
            <w:tcW w:w="1289" w:type="dxa"/>
            <w:tcBorders>
              <w:top w:val="single" w:sz="8" w:space="0" w:color="FFFFFF" w:themeColor="background1"/>
              <w:bottom w:val="single" w:sz="6" w:space="0" w:color="FFFFFF" w:themeColor="background1"/>
            </w:tcBorders>
            <w:shd w:val="clear" w:color="auto" w:fill="1F497D" w:themeFill="text2"/>
          </w:tcPr>
          <w:p w:rsidR="00293940" w:rsidRPr="00085868" w:rsidRDefault="00293940" w:rsidP="00085868">
            <w:pPr>
              <w:pStyle w:val="Fro2016AnnualReport"/>
              <w:rPr>
                <w:color w:val="EEECE1" w:themeColor="background2"/>
              </w:rPr>
            </w:pPr>
            <w:r w:rsidRPr="00085868">
              <w:rPr>
                <w:color w:val="EEECE1" w:themeColor="background2"/>
              </w:rPr>
              <w:t>2018</w:t>
            </w:r>
          </w:p>
        </w:tc>
        <w:tc>
          <w:tcPr>
            <w:tcW w:w="1360" w:type="dxa"/>
            <w:tcBorders>
              <w:top w:val="single" w:sz="8" w:space="0" w:color="FFFFFF" w:themeColor="background1"/>
              <w:bottom w:val="single" w:sz="6" w:space="0" w:color="FFFFFF" w:themeColor="background1"/>
            </w:tcBorders>
            <w:shd w:val="clear" w:color="auto" w:fill="1F497D" w:themeFill="text2"/>
          </w:tcPr>
          <w:p w:rsidR="00293940" w:rsidRPr="00085868" w:rsidRDefault="00293940" w:rsidP="00085868">
            <w:pPr>
              <w:pStyle w:val="Fro2016AnnualReport"/>
              <w:rPr>
                <w:color w:val="EEECE1" w:themeColor="background2"/>
              </w:rPr>
            </w:pPr>
            <w:r w:rsidRPr="00085868">
              <w:rPr>
                <w:color w:val="EEECE1" w:themeColor="background2"/>
              </w:rPr>
              <w:t>2017</w:t>
            </w:r>
          </w:p>
        </w:tc>
        <w:tc>
          <w:tcPr>
            <w:tcW w:w="1639" w:type="dxa"/>
            <w:tcBorders>
              <w:top w:val="single" w:sz="8" w:space="0" w:color="FFFFFF" w:themeColor="background1"/>
              <w:bottom w:val="single" w:sz="6" w:space="0" w:color="FFFFFF" w:themeColor="background1"/>
            </w:tcBorders>
            <w:shd w:val="clear" w:color="auto" w:fill="1F497D" w:themeFill="text2"/>
          </w:tcPr>
          <w:p w:rsidR="00293940" w:rsidRPr="00085868" w:rsidRDefault="00293940" w:rsidP="00085868">
            <w:pPr>
              <w:pStyle w:val="Fro2016AnnualReport"/>
              <w:rPr>
                <w:color w:val="EEECE1" w:themeColor="background2"/>
              </w:rPr>
            </w:pPr>
            <w:r w:rsidRPr="00085868">
              <w:rPr>
                <w:color w:val="EEECE1" w:themeColor="background2"/>
              </w:rPr>
              <w:t>2016</w:t>
            </w:r>
          </w:p>
        </w:tc>
        <w:tc>
          <w:tcPr>
            <w:tcW w:w="1639" w:type="dxa"/>
            <w:tcBorders>
              <w:top w:val="single" w:sz="8" w:space="0" w:color="FFFFFF" w:themeColor="background1"/>
              <w:bottom w:val="single" w:sz="6" w:space="0" w:color="FFFFFF" w:themeColor="background1"/>
            </w:tcBorders>
            <w:shd w:val="clear" w:color="auto" w:fill="1F497D" w:themeFill="text2"/>
          </w:tcPr>
          <w:p w:rsidR="00293940" w:rsidRPr="00085868" w:rsidRDefault="00293940" w:rsidP="00085868">
            <w:pPr>
              <w:pStyle w:val="Fro2016AnnualReport"/>
              <w:rPr>
                <w:color w:val="EEECE1" w:themeColor="background2"/>
              </w:rPr>
            </w:pPr>
            <w:r w:rsidRPr="00085868">
              <w:rPr>
                <w:color w:val="EEECE1" w:themeColor="background2"/>
              </w:rPr>
              <w:t>2015</w:t>
            </w:r>
          </w:p>
        </w:tc>
        <w:tc>
          <w:tcPr>
            <w:tcW w:w="1639" w:type="dxa"/>
            <w:tcBorders>
              <w:top w:val="single" w:sz="8" w:space="0" w:color="FFFFFF" w:themeColor="background1"/>
              <w:bottom w:val="single" w:sz="6" w:space="0" w:color="FFFFFF" w:themeColor="background1"/>
            </w:tcBorders>
            <w:shd w:val="clear" w:color="auto" w:fill="1F497D" w:themeFill="text2"/>
          </w:tcPr>
          <w:p w:rsidR="00293940" w:rsidRPr="00085868" w:rsidRDefault="00293940" w:rsidP="00085868">
            <w:pPr>
              <w:pStyle w:val="Fro2016AnnualReport"/>
              <w:rPr>
                <w:color w:val="EEECE1" w:themeColor="background2"/>
              </w:rPr>
            </w:pPr>
            <w:r w:rsidRPr="00085868">
              <w:rPr>
                <w:color w:val="EEECE1" w:themeColor="background2"/>
              </w:rPr>
              <w:t>2014</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Total CFS</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589</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809</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1216</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1385</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1225</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K9 CFS</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44</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98</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125</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127</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109</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Presentations</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21</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29</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14</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13</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23</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Drug Searches</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16</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17</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28</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26</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12</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Building Searches</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3</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17</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23</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19</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19</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Tracks</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18</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19</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35</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30</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29</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Open Searches</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3</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10</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13</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Article Searches</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3</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14</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8</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7</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11</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Canine Success</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23</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43</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59</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49</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60</w:t>
            </w:r>
          </w:p>
        </w:tc>
      </w:tr>
      <w:tr w:rsidR="00293940" w:rsidRPr="00BF72DE" w:rsidTr="00AD190F">
        <w:trPr>
          <w:trHeight w:hRule="exact" w:val="284"/>
        </w:trPr>
        <w:tc>
          <w:tcPr>
            <w:tcW w:w="201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Success Percentage</w:t>
            </w:r>
          </w:p>
        </w:tc>
        <w:tc>
          <w:tcPr>
            <w:tcW w:w="128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52.3%</w:t>
            </w:r>
          </w:p>
        </w:tc>
        <w:tc>
          <w:tcPr>
            <w:tcW w:w="1360"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43.8%</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47.2%</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38.6%</w:t>
            </w:r>
          </w:p>
        </w:tc>
        <w:tc>
          <w:tcPr>
            <w:tcW w:w="1639" w:type="dxa"/>
            <w:tcBorders>
              <w:top w:val="single" w:sz="6" w:space="0" w:color="FFFFFF" w:themeColor="background1"/>
              <w:bottom w:val="single" w:sz="6"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56.9%</w:t>
            </w:r>
          </w:p>
        </w:tc>
      </w:tr>
      <w:tr w:rsidR="00293940" w:rsidRPr="00BF72DE" w:rsidTr="00AD190F">
        <w:trPr>
          <w:trHeight w:hRule="exact" w:val="284"/>
        </w:trPr>
        <w:tc>
          <w:tcPr>
            <w:tcW w:w="2010" w:type="dxa"/>
            <w:tcBorders>
              <w:top w:val="single" w:sz="6" w:space="0" w:color="FFFFFF" w:themeColor="background1"/>
              <w:bottom w:val="single" w:sz="8" w:space="0" w:color="FFFFFF" w:themeColor="background1"/>
            </w:tcBorders>
            <w:shd w:val="clear" w:color="auto" w:fill="D9D9D9" w:themeFill="background1" w:themeFillShade="D9"/>
          </w:tcPr>
          <w:p w:rsidR="00293940" w:rsidRPr="00BF72DE" w:rsidRDefault="00293940" w:rsidP="00E23FBB">
            <w:pPr>
              <w:rPr>
                <w:sz w:val="24"/>
                <w:szCs w:val="24"/>
              </w:rPr>
            </w:pPr>
            <w:r w:rsidRPr="00BF72DE">
              <w:rPr>
                <w:sz w:val="24"/>
                <w:szCs w:val="24"/>
              </w:rPr>
              <w:t>Training Hours</w:t>
            </w:r>
          </w:p>
        </w:tc>
        <w:tc>
          <w:tcPr>
            <w:tcW w:w="1289" w:type="dxa"/>
            <w:tcBorders>
              <w:top w:val="single" w:sz="6" w:space="0" w:color="FFFFFF" w:themeColor="background1"/>
              <w:bottom w:val="single" w:sz="8"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360</w:t>
            </w:r>
          </w:p>
        </w:tc>
        <w:tc>
          <w:tcPr>
            <w:tcW w:w="1360" w:type="dxa"/>
            <w:tcBorders>
              <w:top w:val="single" w:sz="6" w:space="0" w:color="FFFFFF" w:themeColor="background1"/>
              <w:bottom w:val="single" w:sz="8"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546</w:t>
            </w:r>
          </w:p>
        </w:tc>
        <w:tc>
          <w:tcPr>
            <w:tcW w:w="1639" w:type="dxa"/>
            <w:tcBorders>
              <w:top w:val="single" w:sz="6" w:space="0" w:color="FFFFFF" w:themeColor="background1"/>
              <w:bottom w:val="single" w:sz="8"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534</w:t>
            </w:r>
          </w:p>
        </w:tc>
        <w:tc>
          <w:tcPr>
            <w:tcW w:w="1639" w:type="dxa"/>
            <w:tcBorders>
              <w:top w:val="single" w:sz="6" w:space="0" w:color="FFFFFF" w:themeColor="background1"/>
              <w:bottom w:val="single" w:sz="8"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453.5</w:t>
            </w:r>
          </w:p>
        </w:tc>
        <w:tc>
          <w:tcPr>
            <w:tcW w:w="1639" w:type="dxa"/>
            <w:tcBorders>
              <w:top w:val="single" w:sz="6" w:space="0" w:color="FFFFFF" w:themeColor="background1"/>
              <w:bottom w:val="single" w:sz="8" w:space="0" w:color="FFFFFF" w:themeColor="background1"/>
            </w:tcBorders>
            <w:shd w:val="clear" w:color="auto" w:fill="D9D9D9" w:themeFill="background1" w:themeFillShade="D9"/>
          </w:tcPr>
          <w:p w:rsidR="00293940" w:rsidRPr="00BF72DE" w:rsidRDefault="00293940" w:rsidP="00AD190F">
            <w:pPr>
              <w:jc w:val="right"/>
              <w:rPr>
                <w:sz w:val="24"/>
                <w:szCs w:val="24"/>
              </w:rPr>
            </w:pPr>
            <w:r w:rsidRPr="00BF72DE">
              <w:rPr>
                <w:sz w:val="24"/>
                <w:szCs w:val="24"/>
              </w:rPr>
              <w:t>648</w:t>
            </w:r>
          </w:p>
        </w:tc>
      </w:tr>
    </w:tbl>
    <w:p w:rsidR="00293940" w:rsidRPr="00BF72DE" w:rsidRDefault="00293940" w:rsidP="00E23FBB">
      <w:pPr>
        <w:rPr>
          <w:sz w:val="24"/>
          <w:szCs w:val="24"/>
        </w:rPr>
      </w:pPr>
    </w:p>
    <w:p w:rsidR="00293940" w:rsidRPr="00BF72DE" w:rsidRDefault="00293940" w:rsidP="00E23FBB">
      <w:pPr>
        <w:rPr>
          <w:sz w:val="24"/>
          <w:szCs w:val="24"/>
        </w:rPr>
      </w:pPr>
      <w:r w:rsidRPr="00BF72DE">
        <w:rPr>
          <w:sz w:val="24"/>
          <w:szCs w:val="24"/>
        </w:rPr>
        <w:lastRenderedPageBreak/>
        <w:t xml:space="preserve">The police service would like to thank the Peterborough Kawartha Rotary Club for their donation to the K9 Unit and the purchase of PSD Isaac.  </w:t>
      </w:r>
    </w:p>
    <w:p w:rsidR="00293940" w:rsidRPr="00BF72DE" w:rsidRDefault="00293940" w:rsidP="00E23FBB">
      <w:pPr>
        <w:rPr>
          <w:sz w:val="24"/>
          <w:szCs w:val="24"/>
        </w:rPr>
      </w:pPr>
      <w:r w:rsidRPr="00BF72DE">
        <w:rPr>
          <w:sz w:val="24"/>
          <w:szCs w:val="24"/>
        </w:rPr>
        <w:t>2018 K9 Highlights</w:t>
      </w:r>
      <w:r w:rsidR="00714DC7" w:rsidRPr="00BF72DE">
        <w:rPr>
          <w:sz w:val="24"/>
          <w:szCs w:val="24"/>
        </w:rPr>
        <w:t>:</w:t>
      </w:r>
    </w:p>
    <w:p w:rsidR="00293940" w:rsidRPr="00BF72DE" w:rsidRDefault="0070665B" w:rsidP="00714DC7">
      <w:pPr>
        <w:pStyle w:val="ListParagraph"/>
        <w:numPr>
          <w:ilvl w:val="0"/>
          <w:numId w:val="11"/>
        </w:numPr>
        <w:spacing w:line="240" w:lineRule="auto"/>
        <w:rPr>
          <w:sz w:val="24"/>
          <w:szCs w:val="24"/>
        </w:rPr>
      </w:pPr>
      <w:r w:rsidRPr="00BF72DE">
        <w:rPr>
          <w:sz w:val="24"/>
          <w:szCs w:val="24"/>
        </w:rPr>
        <w:t>Detected p</w:t>
      </w:r>
      <w:r w:rsidR="00293940" w:rsidRPr="00BF72DE">
        <w:rPr>
          <w:sz w:val="24"/>
          <w:szCs w:val="24"/>
        </w:rPr>
        <w:t xml:space="preserve">urple </w:t>
      </w:r>
      <w:r w:rsidRPr="00BF72DE">
        <w:rPr>
          <w:sz w:val="24"/>
          <w:szCs w:val="24"/>
        </w:rPr>
        <w:t>heroin with f</w:t>
      </w:r>
      <w:r w:rsidR="00293940" w:rsidRPr="00BF72DE">
        <w:rPr>
          <w:sz w:val="24"/>
          <w:szCs w:val="24"/>
        </w:rPr>
        <w:t>entanyl during several drug searches.</w:t>
      </w:r>
    </w:p>
    <w:p w:rsidR="00293940" w:rsidRPr="00BF72DE" w:rsidRDefault="00293940" w:rsidP="00714DC7">
      <w:pPr>
        <w:pStyle w:val="ListParagraph"/>
        <w:numPr>
          <w:ilvl w:val="0"/>
          <w:numId w:val="11"/>
        </w:numPr>
        <w:spacing w:line="240" w:lineRule="auto"/>
        <w:rPr>
          <w:sz w:val="24"/>
          <w:szCs w:val="24"/>
        </w:rPr>
      </w:pPr>
      <w:r w:rsidRPr="00BF72DE">
        <w:rPr>
          <w:sz w:val="24"/>
          <w:szCs w:val="24"/>
        </w:rPr>
        <w:t xml:space="preserve">Several drug searches and locates, one in particular </w:t>
      </w:r>
      <w:r w:rsidR="0070665B" w:rsidRPr="00BF72DE">
        <w:rPr>
          <w:sz w:val="24"/>
          <w:szCs w:val="24"/>
        </w:rPr>
        <w:t xml:space="preserve">was </w:t>
      </w:r>
      <w:r w:rsidRPr="00BF72DE">
        <w:rPr>
          <w:sz w:val="24"/>
          <w:szCs w:val="24"/>
        </w:rPr>
        <w:t>in a false aerosol can</w:t>
      </w:r>
    </w:p>
    <w:p w:rsidR="00293940" w:rsidRPr="00BF72DE" w:rsidRDefault="00293940" w:rsidP="00714DC7">
      <w:pPr>
        <w:pStyle w:val="ListParagraph"/>
        <w:numPr>
          <w:ilvl w:val="0"/>
          <w:numId w:val="11"/>
        </w:numPr>
        <w:spacing w:line="240" w:lineRule="auto"/>
        <w:rPr>
          <w:sz w:val="24"/>
          <w:szCs w:val="24"/>
        </w:rPr>
      </w:pPr>
      <w:r w:rsidRPr="00BF72DE">
        <w:rPr>
          <w:sz w:val="24"/>
          <w:szCs w:val="24"/>
        </w:rPr>
        <w:t>Property located after a stabbing incident</w:t>
      </w:r>
    </w:p>
    <w:p w:rsidR="00293940" w:rsidRPr="00BF72DE" w:rsidRDefault="00293940" w:rsidP="00714DC7">
      <w:pPr>
        <w:pStyle w:val="ListParagraph"/>
        <w:numPr>
          <w:ilvl w:val="0"/>
          <w:numId w:val="11"/>
        </w:numPr>
        <w:spacing w:line="240" w:lineRule="auto"/>
        <w:rPr>
          <w:sz w:val="24"/>
          <w:szCs w:val="24"/>
        </w:rPr>
      </w:pPr>
      <w:r w:rsidRPr="00BF72DE">
        <w:rPr>
          <w:sz w:val="24"/>
          <w:szCs w:val="24"/>
        </w:rPr>
        <w:t xml:space="preserve">Assisted OPP </w:t>
      </w:r>
      <w:r w:rsidR="0070665B" w:rsidRPr="00BF72DE">
        <w:rPr>
          <w:sz w:val="24"/>
          <w:szCs w:val="24"/>
        </w:rPr>
        <w:t xml:space="preserve">members </w:t>
      </w:r>
      <w:r w:rsidRPr="00BF72DE">
        <w:rPr>
          <w:sz w:val="24"/>
          <w:szCs w:val="24"/>
        </w:rPr>
        <w:t>with</w:t>
      </w:r>
      <w:r w:rsidR="0070665B" w:rsidRPr="00BF72DE">
        <w:rPr>
          <w:sz w:val="24"/>
          <w:szCs w:val="24"/>
        </w:rPr>
        <w:t xml:space="preserve"> a</w:t>
      </w:r>
      <w:r w:rsidRPr="00BF72DE">
        <w:rPr>
          <w:sz w:val="24"/>
          <w:szCs w:val="24"/>
        </w:rPr>
        <w:t xml:space="preserve"> drug search </w:t>
      </w:r>
    </w:p>
    <w:p w:rsidR="00293940" w:rsidRPr="00BF72DE" w:rsidRDefault="00B50630" w:rsidP="00714DC7">
      <w:pPr>
        <w:pStyle w:val="ListParagraph"/>
        <w:numPr>
          <w:ilvl w:val="0"/>
          <w:numId w:val="11"/>
        </w:numPr>
        <w:spacing w:line="240" w:lineRule="auto"/>
        <w:rPr>
          <w:sz w:val="24"/>
          <w:szCs w:val="24"/>
        </w:rPr>
      </w:pPr>
      <w:r w:rsidRPr="00BF72DE">
        <w:rPr>
          <w:sz w:val="24"/>
          <w:szCs w:val="24"/>
        </w:rPr>
        <w:t>With the Police ERT, t</w:t>
      </w:r>
      <w:r w:rsidR="00293940" w:rsidRPr="00BF72DE">
        <w:rPr>
          <w:sz w:val="24"/>
          <w:szCs w:val="24"/>
        </w:rPr>
        <w:t>racked</w:t>
      </w:r>
      <w:r w:rsidRPr="00BF72DE">
        <w:rPr>
          <w:sz w:val="24"/>
          <w:szCs w:val="24"/>
        </w:rPr>
        <w:t>, located, and arrested</w:t>
      </w:r>
      <w:r w:rsidR="00293940" w:rsidRPr="00BF72DE">
        <w:rPr>
          <w:sz w:val="24"/>
          <w:szCs w:val="24"/>
        </w:rPr>
        <w:t xml:space="preserve"> </w:t>
      </w:r>
      <w:r w:rsidR="0070665B" w:rsidRPr="00BF72DE">
        <w:rPr>
          <w:sz w:val="24"/>
          <w:szCs w:val="24"/>
        </w:rPr>
        <w:t xml:space="preserve">an </w:t>
      </w:r>
      <w:r w:rsidR="00293940" w:rsidRPr="00BF72DE">
        <w:rPr>
          <w:sz w:val="24"/>
          <w:szCs w:val="24"/>
        </w:rPr>
        <w:t>armed su</w:t>
      </w:r>
      <w:r w:rsidR="0070665B" w:rsidRPr="00BF72DE">
        <w:rPr>
          <w:sz w:val="24"/>
          <w:szCs w:val="24"/>
        </w:rPr>
        <w:t>spect</w:t>
      </w:r>
    </w:p>
    <w:p w:rsidR="00293940" w:rsidRPr="00BF72DE" w:rsidRDefault="00293940" w:rsidP="00714DC7">
      <w:pPr>
        <w:pStyle w:val="ListParagraph"/>
        <w:numPr>
          <w:ilvl w:val="0"/>
          <w:numId w:val="11"/>
        </w:numPr>
        <w:spacing w:line="240" w:lineRule="auto"/>
        <w:rPr>
          <w:sz w:val="24"/>
          <w:szCs w:val="24"/>
        </w:rPr>
      </w:pPr>
      <w:r w:rsidRPr="00BF72DE">
        <w:rPr>
          <w:sz w:val="24"/>
          <w:szCs w:val="24"/>
        </w:rPr>
        <w:t xml:space="preserve">Arrested </w:t>
      </w:r>
      <w:r w:rsidR="0070665B" w:rsidRPr="00BF72DE">
        <w:rPr>
          <w:sz w:val="24"/>
          <w:szCs w:val="24"/>
        </w:rPr>
        <w:t xml:space="preserve">a </w:t>
      </w:r>
      <w:r w:rsidRPr="00BF72DE">
        <w:rPr>
          <w:sz w:val="24"/>
          <w:szCs w:val="24"/>
        </w:rPr>
        <w:t xml:space="preserve">B&amp;E suspect who fled from police </w:t>
      </w:r>
    </w:p>
    <w:p w:rsidR="00293940" w:rsidRPr="00BF72DE" w:rsidRDefault="00293940" w:rsidP="00714DC7">
      <w:pPr>
        <w:pStyle w:val="ListParagraph"/>
        <w:numPr>
          <w:ilvl w:val="0"/>
          <w:numId w:val="11"/>
        </w:numPr>
        <w:spacing w:line="240" w:lineRule="auto"/>
        <w:rPr>
          <w:sz w:val="24"/>
          <w:szCs w:val="24"/>
        </w:rPr>
      </w:pPr>
      <w:r w:rsidRPr="00BF72DE">
        <w:rPr>
          <w:sz w:val="24"/>
          <w:szCs w:val="24"/>
        </w:rPr>
        <w:t xml:space="preserve">Following vehicle pursuit, driver </w:t>
      </w:r>
      <w:r w:rsidR="0070665B" w:rsidRPr="00BF72DE">
        <w:rPr>
          <w:sz w:val="24"/>
          <w:szCs w:val="24"/>
        </w:rPr>
        <w:t xml:space="preserve">and passenger </w:t>
      </w:r>
      <w:r w:rsidRPr="00BF72DE">
        <w:rPr>
          <w:sz w:val="24"/>
          <w:szCs w:val="24"/>
        </w:rPr>
        <w:t>fled</w:t>
      </w:r>
      <w:r w:rsidR="0070665B" w:rsidRPr="00BF72DE">
        <w:rPr>
          <w:sz w:val="24"/>
          <w:szCs w:val="24"/>
        </w:rPr>
        <w:t>.  Both were</w:t>
      </w:r>
      <w:r w:rsidRPr="00BF72DE">
        <w:rPr>
          <w:sz w:val="24"/>
          <w:szCs w:val="24"/>
        </w:rPr>
        <w:t xml:space="preserve"> tracked and a</w:t>
      </w:r>
      <w:r w:rsidR="0070665B" w:rsidRPr="00BF72DE">
        <w:rPr>
          <w:sz w:val="24"/>
          <w:szCs w:val="24"/>
        </w:rPr>
        <w:t>rrested.</w:t>
      </w:r>
    </w:p>
    <w:p w:rsidR="00293940" w:rsidRPr="00BF72DE" w:rsidRDefault="00293940" w:rsidP="00714DC7">
      <w:pPr>
        <w:pStyle w:val="ListParagraph"/>
        <w:numPr>
          <w:ilvl w:val="0"/>
          <w:numId w:val="11"/>
        </w:numPr>
        <w:spacing w:line="240" w:lineRule="auto"/>
        <w:rPr>
          <w:sz w:val="24"/>
          <w:szCs w:val="24"/>
        </w:rPr>
      </w:pPr>
      <w:r w:rsidRPr="00BF72DE">
        <w:rPr>
          <w:sz w:val="24"/>
          <w:szCs w:val="24"/>
        </w:rPr>
        <w:t>Suspect fled a</w:t>
      </w:r>
      <w:r w:rsidR="0070665B" w:rsidRPr="00BF72DE">
        <w:rPr>
          <w:sz w:val="24"/>
          <w:szCs w:val="24"/>
        </w:rPr>
        <w:t>fter a domestic assault -</w:t>
      </w:r>
      <w:r w:rsidRPr="00BF72DE">
        <w:rPr>
          <w:sz w:val="24"/>
          <w:szCs w:val="24"/>
        </w:rPr>
        <w:t xml:space="preserve"> tracked and arrested</w:t>
      </w:r>
    </w:p>
    <w:p w:rsidR="00293940" w:rsidRPr="00BF72DE" w:rsidRDefault="00293940" w:rsidP="00714DC7">
      <w:pPr>
        <w:pStyle w:val="ListParagraph"/>
        <w:numPr>
          <w:ilvl w:val="0"/>
          <w:numId w:val="11"/>
        </w:numPr>
        <w:spacing w:line="240" w:lineRule="auto"/>
        <w:rPr>
          <w:sz w:val="24"/>
          <w:szCs w:val="24"/>
        </w:rPr>
      </w:pPr>
      <w:r w:rsidRPr="00BF72DE">
        <w:rPr>
          <w:sz w:val="24"/>
          <w:szCs w:val="24"/>
        </w:rPr>
        <w:t>Sexual assault suspect tracked and arrested after fleeing scene.</w:t>
      </w:r>
    </w:p>
    <w:p w:rsidR="00A031FB" w:rsidRDefault="00A031FB">
      <w:pPr>
        <w:spacing w:after="200"/>
        <w:jc w:val="left"/>
        <w:rPr>
          <w:rFonts w:eastAsiaTheme="majorEastAsia"/>
          <w:b/>
          <w:bCs/>
          <w:i/>
          <w:sz w:val="24"/>
          <w:szCs w:val="24"/>
        </w:rPr>
      </w:pPr>
      <w:r>
        <w:rPr>
          <w:sz w:val="24"/>
          <w:szCs w:val="24"/>
        </w:rPr>
        <w:br w:type="page"/>
      </w:r>
    </w:p>
    <w:p w:rsidR="00A031FB" w:rsidRPr="00F465AA" w:rsidRDefault="0013711E" w:rsidP="002647AB">
      <w:pPr>
        <w:pStyle w:val="Heading1"/>
        <w:rPr>
          <w:rFonts w:eastAsia="Times New Roman"/>
          <w:bCs w:val="0"/>
          <w:iCs/>
          <w:color w:val="213D97"/>
          <w:sz w:val="24"/>
          <w:szCs w:val="24"/>
          <w:lang w:val="en-US"/>
        </w:rPr>
      </w:pPr>
      <w:r w:rsidRPr="00F465AA">
        <w:rPr>
          <w:rFonts w:eastAsia="Times New Roman"/>
          <w:bCs w:val="0"/>
          <w:iCs/>
          <w:color w:val="213D97"/>
          <w:sz w:val="24"/>
          <w:szCs w:val="24"/>
          <w:lang w:val="en-US"/>
        </w:rPr>
        <w:lastRenderedPageBreak/>
        <w:fldChar w:fldCharType="begin"/>
      </w:r>
      <w:r w:rsidRPr="00F465AA">
        <w:rPr>
          <w:rFonts w:eastAsia="Times New Roman"/>
          <w:bCs w:val="0"/>
          <w:iCs/>
          <w:color w:val="213D97"/>
          <w:sz w:val="24"/>
          <w:szCs w:val="24"/>
          <w:lang w:val="en-US"/>
        </w:rPr>
        <w:instrText xml:space="preserve"> HYPERLINK \l "_Toc508782572" </w:instrText>
      </w:r>
      <w:r w:rsidRPr="00F465AA">
        <w:rPr>
          <w:rFonts w:eastAsia="Times New Roman"/>
          <w:bCs w:val="0"/>
          <w:iCs/>
          <w:color w:val="213D97"/>
          <w:sz w:val="24"/>
          <w:szCs w:val="24"/>
          <w:lang w:val="en-US"/>
        </w:rPr>
        <w:fldChar w:fldCharType="separate"/>
      </w:r>
      <w:bookmarkStart w:id="25" w:name="_Toc2610366"/>
      <w:r w:rsidR="00A031FB" w:rsidRPr="00F465AA">
        <w:rPr>
          <w:rFonts w:eastAsia="Times New Roman"/>
          <w:bCs w:val="0"/>
          <w:iCs/>
          <w:color w:val="213D97"/>
          <w:sz w:val="24"/>
          <w:szCs w:val="24"/>
          <w:lang w:val="en-US"/>
        </w:rPr>
        <w:t>Emergency Response Team</w:t>
      </w:r>
      <w:bookmarkEnd w:id="25"/>
    </w:p>
    <w:p w:rsidR="00292F0F" w:rsidRPr="008A7EFD" w:rsidRDefault="0013711E" w:rsidP="008A7EFD">
      <w:pPr>
        <w:rPr>
          <w:sz w:val="24"/>
          <w:szCs w:val="24"/>
        </w:rPr>
      </w:pPr>
      <w:r w:rsidRPr="00F465AA">
        <w:rPr>
          <w:rFonts w:eastAsia="Times New Roman"/>
          <w:bCs/>
          <w:iCs/>
          <w:color w:val="213D97"/>
          <w:lang w:val="en-US"/>
        </w:rPr>
        <w:fldChar w:fldCharType="end"/>
      </w:r>
      <w:r w:rsidR="004E2AC8" w:rsidRPr="008A7EFD">
        <w:rPr>
          <w:sz w:val="24"/>
          <w:szCs w:val="24"/>
        </w:rPr>
        <w:t>The Emergency Response Team (</w:t>
      </w:r>
      <w:r w:rsidR="00292F0F" w:rsidRPr="008A7EFD">
        <w:rPr>
          <w:sz w:val="24"/>
          <w:szCs w:val="24"/>
        </w:rPr>
        <w:t>ERT</w:t>
      </w:r>
      <w:r w:rsidR="004E2AC8" w:rsidRPr="008A7EFD">
        <w:rPr>
          <w:sz w:val="24"/>
          <w:szCs w:val="24"/>
        </w:rPr>
        <w:t>)</w:t>
      </w:r>
      <w:r w:rsidR="00292F0F" w:rsidRPr="008A7EFD">
        <w:rPr>
          <w:sz w:val="24"/>
          <w:szCs w:val="24"/>
        </w:rPr>
        <w:t xml:space="preserve"> was involved in 18 plus team callouts or details in 2018. </w:t>
      </w:r>
      <w:r w:rsidR="004E2AC8" w:rsidRPr="008A7EFD">
        <w:rPr>
          <w:sz w:val="24"/>
          <w:szCs w:val="24"/>
        </w:rPr>
        <w:t xml:space="preserve"> </w:t>
      </w:r>
      <w:r w:rsidR="00292F0F" w:rsidRPr="008A7EFD">
        <w:rPr>
          <w:sz w:val="24"/>
          <w:szCs w:val="24"/>
        </w:rPr>
        <w:t xml:space="preserve">Further, team members responded to or dealt with several other calls for service throughout the year that were not a full team callout or search warrants for </w:t>
      </w:r>
      <w:r w:rsidR="00745477">
        <w:rPr>
          <w:sz w:val="24"/>
          <w:szCs w:val="24"/>
        </w:rPr>
        <w:t>the Police Service’s Investigative Services Unit</w:t>
      </w:r>
      <w:r w:rsidR="004E2AC8" w:rsidRPr="008A7EFD">
        <w:rPr>
          <w:sz w:val="24"/>
          <w:szCs w:val="24"/>
        </w:rPr>
        <w:t xml:space="preserve">.  </w:t>
      </w:r>
      <w:r w:rsidR="00292F0F" w:rsidRPr="008A7EFD">
        <w:rPr>
          <w:sz w:val="24"/>
          <w:szCs w:val="24"/>
        </w:rPr>
        <w:t xml:space="preserve">ERT assisted in the </w:t>
      </w:r>
      <w:r w:rsidR="004E2AC8" w:rsidRPr="008A7EFD">
        <w:rPr>
          <w:sz w:val="24"/>
          <w:szCs w:val="24"/>
        </w:rPr>
        <w:t xml:space="preserve">execution of 6 high risk </w:t>
      </w:r>
      <w:r w:rsidR="00292F0F" w:rsidRPr="008A7EFD">
        <w:rPr>
          <w:sz w:val="24"/>
          <w:szCs w:val="24"/>
        </w:rPr>
        <w:t xml:space="preserve">warrants for the </w:t>
      </w:r>
      <w:r w:rsidR="004E2AC8" w:rsidRPr="008A7EFD">
        <w:rPr>
          <w:sz w:val="24"/>
          <w:szCs w:val="24"/>
        </w:rPr>
        <w:t xml:space="preserve">Police Service’s </w:t>
      </w:r>
      <w:r w:rsidR="00EB632F" w:rsidRPr="008A7EFD">
        <w:rPr>
          <w:sz w:val="24"/>
          <w:szCs w:val="24"/>
        </w:rPr>
        <w:t>Intelligence/Crime Analyst/Drugs (</w:t>
      </w:r>
      <w:r w:rsidR="004E2AC8" w:rsidRPr="008A7EFD">
        <w:rPr>
          <w:sz w:val="24"/>
          <w:szCs w:val="24"/>
        </w:rPr>
        <w:t>ICAD</w:t>
      </w:r>
      <w:r w:rsidR="00EB632F" w:rsidRPr="008A7EFD">
        <w:rPr>
          <w:sz w:val="24"/>
          <w:szCs w:val="24"/>
        </w:rPr>
        <w:t>)</w:t>
      </w:r>
      <w:r w:rsidR="004E2AC8" w:rsidRPr="008A7EFD">
        <w:rPr>
          <w:sz w:val="24"/>
          <w:szCs w:val="24"/>
        </w:rPr>
        <w:t xml:space="preserve"> unit, </w:t>
      </w:r>
      <w:r w:rsidR="00F465AA" w:rsidRPr="008A7EFD">
        <w:rPr>
          <w:sz w:val="24"/>
          <w:szCs w:val="24"/>
        </w:rPr>
        <w:t>t</w:t>
      </w:r>
      <w:r w:rsidR="009B0776" w:rsidRPr="008A7EFD">
        <w:rPr>
          <w:sz w:val="24"/>
          <w:szCs w:val="24"/>
        </w:rPr>
        <w:t>wo</w:t>
      </w:r>
      <w:r w:rsidR="00292F0F" w:rsidRPr="008A7EFD">
        <w:rPr>
          <w:sz w:val="24"/>
          <w:szCs w:val="24"/>
        </w:rPr>
        <w:t xml:space="preserve"> </w:t>
      </w:r>
      <w:r w:rsidR="004E2AC8" w:rsidRPr="008A7EFD">
        <w:rPr>
          <w:sz w:val="24"/>
          <w:szCs w:val="24"/>
        </w:rPr>
        <w:t>high risk vehicle/pedestrian stops/takedowns,</w:t>
      </w:r>
      <w:r w:rsidR="009B0776" w:rsidRPr="008A7EFD">
        <w:rPr>
          <w:sz w:val="24"/>
          <w:szCs w:val="24"/>
        </w:rPr>
        <w:t xml:space="preserve"> and two</w:t>
      </w:r>
      <w:r w:rsidR="00292F0F" w:rsidRPr="008A7EFD">
        <w:rPr>
          <w:sz w:val="24"/>
          <w:szCs w:val="24"/>
        </w:rPr>
        <w:t xml:space="preserve"> bar</w:t>
      </w:r>
      <w:r w:rsidR="004E2AC8" w:rsidRPr="008A7EFD">
        <w:rPr>
          <w:sz w:val="24"/>
          <w:szCs w:val="24"/>
        </w:rPr>
        <w:t>ricaded person calls</w:t>
      </w:r>
      <w:r w:rsidR="00292F0F" w:rsidRPr="008A7EFD">
        <w:rPr>
          <w:sz w:val="24"/>
          <w:szCs w:val="24"/>
        </w:rPr>
        <w:t>.</w:t>
      </w:r>
    </w:p>
    <w:p w:rsidR="004E2AC8" w:rsidRPr="00BF72DE" w:rsidRDefault="004E2AC8" w:rsidP="00E23FBB">
      <w:pPr>
        <w:rPr>
          <w:sz w:val="24"/>
          <w:szCs w:val="24"/>
        </w:rPr>
      </w:pPr>
      <w:r w:rsidRPr="00BF72DE">
        <w:rPr>
          <w:sz w:val="24"/>
          <w:szCs w:val="24"/>
        </w:rPr>
        <w:t>This does not include the every</w:t>
      </w:r>
      <w:r w:rsidR="009B0776" w:rsidRPr="00BF72DE">
        <w:rPr>
          <w:sz w:val="24"/>
          <w:szCs w:val="24"/>
        </w:rPr>
        <w:t>day calls for service such as K</w:t>
      </w:r>
      <w:r w:rsidRPr="00BF72DE">
        <w:rPr>
          <w:sz w:val="24"/>
          <w:szCs w:val="24"/>
        </w:rPr>
        <w:t xml:space="preserve">9 back up for tracking purposes, elevated mental health calls, alarm calls and calls involving potential armed and violent persons that are handled in uniform. Two members of ERT are currently assigned to </w:t>
      </w:r>
      <w:r w:rsidR="009B0776" w:rsidRPr="00BF72DE">
        <w:rPr>
          <w:sz w:val="24"/>
          <w:szCs w:val="24"/>
        </w:rPr>
        <w:t xml:space="preserve">the </w:t>
      </w:r>
      <w:r w:rsidRPr="00BF72DE">
        <w:rPr>
          <w:sz w:val="24"/>
          <w:szCs w:val="24"/>
        </w:rPr>
        <w:t xml:space="preserve">Community Services </w:t>
      </w:r>
      <w:r w:rsidR="009B0776" w:rsidRPr="00BF72DE">
        <w:rPr>
          <w:sz w:val="24"/>
          <w:szCs w:val="24"/>
        </w:rPr>
        <w:t xml:space="preserve">unit </w:t>
      </w:r>
      <w:r w:rsidRPr="00BF72DE">
        <w:rPr>
          <w:sz w:val="24"/>
          <w:szCs w:val="24"/>
        </w:rPr>
        <w:t>and they often responded to calls for service on a daily basis, as they were readily available and consistently monitor their police radios and have their ki</w:t>
      </w:r>
      <w:r w:rsidR="00784468" w:rsidRPr="00BF72DE">
        <w:rPr>
          <w:sz w:val="24"/>
          <w:szCs w:val="24"/>
        </w:rPr>
        <w:t>t with them throughout the day.</w:t>
      </w:r>
    </w:p>
    <w:p w:rsidR="004E2AC8" w:rsidRPr="00BF72DE" w:rsidRDefault="004E2AC8" w:rsidP="00E23FBB">
      <w:pPr>
        <w:rPr>
          <w:sz w:val="24"/>
          <w:szCs w:val="24"/>
        </w:rPr>
      </w:pPr>
      <w:r w:rsidRPr="00BF72DE">
        <w:rPr>
          <w:sz w:val="24"/>
          <w:szCs w:val="24"/>
        </w:rPr>
        <w:t>Two of the below noted warrants executed were in cooperation with the Durham Regional Police Service</w:t>
      </w:r>
      <w:r w:rsidR="009B0776" w:rsidRPr="00BF72DE">
        <w:rPr>
          <w:sz w:val="24"/>
          <w:szCs w:val="24"/>
        </w:rPr>
        <w:t xml:space="preserve"> (DRPS)</w:t>
      </w:r>
      <w:r w:rsidRPr="00BF72DE">
        <w:rPr>
          <w:sz w:val="24"/>
          <w:szCs w:val="24"/>
        </w:rPr>
        <w:t>. These were criminal code w</w:t>
      </w:r>
      <w:r w:rsidR="009B0776" w:rsidRPr="00BF72DE">
        <w:rPr>
          <w:sz w:val="24"/>
          <w:szCs w:val="24"/>
        </w:rPr>
        <w:t>arrants related to a shooting (h</w:t>
      </w:r>
      <w:r w:rsidRPr="00BF72DE">
        <w:rPr>
          <w:sz w:val="24"/>
          <w:szCs w:val="24"/>
        </w:rPr>
        <w:t>omicide) investigat</w:t>
      </w:r>
      <w:r w:rsidR="009B0776" w:rsidRPr="00BF72DE">
        <w:rPr>
          <w:sz w:val="24"/>
          <w:szCs w:val="24"/>
        </w:rPr>
        <w:t>ion that was unsolved, but had two</w:t>
      </w:r>
      <w:r w:rsidRPr="00BF72DE">
        <w:rPr>
          <w:sz w:val="24"/>
          <w:szCs w:val="24"/>
        </w:rPr>
        <w:t xml:space="preserve"> suspects along with an outstanding firearm and ammunition. DRPS tactical did not have enough members to execute these warrants without the assistance of Peterborough’s ERT. Two warrants were successfully completed without any issues or injuries and a firearm of interest, along with</w:t>
      </w:r>
      <w:r w:rsidR="00784468" w:rsidRPr="00BF72DE">
        <w:rPr>
          <w:sz w:val="24"/>
          <w:szCs w:val="24"/>
        </w:rPr>
        <w:t xml:space="preserve"> drugs and cash were recovered.</w:t>
      </w:r>
    </w:p>
    <w:p w:rsidR="00292F0F" w:rsidRPr="00BF72DE" w:rsidRDefault="004E2AC8" w:rsidP="00E23FBB">
      <w:pPr>
        <w:rPr>
          <w:sz w:val="24"/>
          <w:szCs w:val="24"/>
        </w:rPr>
      </w:pPr>
      <w:r w:rsidRPr="00BF72DE">
        <w:rPr>
          <w:sz w:val="24"/>
          <w:szCs w:val="24"/>
        </w:rPr>
        <w:t>The following are</w:t>
      </w:r>
      <w:r w:rsidR="00292F0F" w:rsidRPr="00BF72DE">
        <w:rPr>
          <w:sz w:val="24"/>
          <w:szCs w:val="24"/>
        </w:rPr>
        <w:t xml:space="preserve"> date</w:t>
      </w:r>
      <w:r w:rsidRPr="00BF72DE">
        <w:rPr>
          <w:sz w:val="24"/>
          <w:szCs w:val="24"/>
        </w:rPr>
        <w:t>s and a brief description of incidents the ERT responded to:</w:t>
      </w:r>
    </w:p>
    <w:tbl>
      <w:tblPr>
        <w:tblStyle w:val="TableGrid"/>
        <w:tblW w:w="0" w:type="auto"/>
        <w:tblLook w:val="04A0" w:firstRow="1" w:lastRow="0" w:firstColumn="1" w:lastColumn="0" w:noHBand="0" w:noVBand="1"/>
      </w:tblPr>
      <w:tblGrid>
        <w:gridCol w:w="1526"/>
        <w:gridCol w:w="6095"/>
        <w:gridCol w:w="1955"/>
      </w:tblGrid>
      <w:tr w:rsidR="006F2786" w:rsidRPr="00265DFD" w:rsidTr="00265DFD">
        <w:tc>
          <w:tcPr>
            <w:tcW w:w="1526" w:type="dxa"/>
            <w:shd w:val="clear" w:color="auto" w:fill="1F497D" w:themeFill="text2"/>
            <w:vAlign w:val="center"/>
          </w:tcPr>
          <w:p w:rsidR="006F2786" w:rsidRPr="00265DFD" w:rsidRDefault="006F2786" w:rsidP="00265DFD">
            <w:pPr>
              <w:pStyle w:val="Fro2016AnnualReport"/>
              <w:rPr>
                <w:color w:val="EEECE1" w:themeColor="background2"/>
              </w:rPr>
            </w:pPr>
            <w:r w:rsidRPr="00265DFD">
              <w:rPr>
                <w:color w:val="EEECE1" w:themeColor="background2"/>
              </w:rPr>
              <w:t>Date</w:t>
            </w:r>
          </w:p>
        </w:tc>
        <w:tc>
          <w:tcPr>
            <w:tcW w:w="6095" w:type="dxa"/>
            <w:shd w:val="clear" w:color="auto" w:fill="1F497D" w:themeFill="text2"/>
            <w:vAlign w:val="center"/>
          </w:tcPr>
          <w:p w:rsidR="006F2786" w:rsidRPr="00265DFD" w:rsidRDefault="006F2786" w:rsidP="00265DFD">
            <w:pPr>
              <w:pStyle w:val="Fro2016AnnualReport"/>
              <w:rPr>
                <w:color w:val="EEECE1" w:themeColor="background2"/>
              </w:rPr>
            </w:pPr>
            <w:r w:rsidRPr="00265DFD">
              <w:rPr>
                <w:color w:val="EEECE1" w:themeColor="background2"/>
              </w:rPr>
              <w:t>Type</w:t>
            </w:r>
          </w:p>
        </w:tc>
        <w:tc>
          <w:tcPr>
            <w:tcW w:w="1955" w:type="dxa"/>
            <w:shd w:val="clear" w:color="auto" w:fill="1F497D" w:themeFill="text2"/>
            <w:vAlign w:val="center"/>
          </w:tcPr>
          <w:p w:rsidR="006F2786" w:rsidRPr="00265DFD" w:rsidRDefault="006F2786" w:rsidP="00265DFD">
            <w:pPr>
              <w:pStyle w:val="Fro2016AnnualReport"/>
              <w:rPr>
                <w:color w:val="EEECE1" w:themeColor="background2"/>
              </w:rPr>
            </w:pPr>
            <w:r w:rsidRPr="00265DFD">
              <w:rPr>
                <w:color w:val="EEECE1" w:themeColor="background2"/>
              </w:rPr>
              <w:t>Address</w:t>
            </w:r>
          </w:p>
        </w:tc>
      </w:tr>
      <w:tr w:rsidR="006F2786" w:rsidRPr="00BF72DE" w:rsidTr="00265DFD">
        <w:trPr>
          <w:trHeight w:hRule="exact" w:val="284"/>
        </w:trPr>
        <w:tc>
          <w:tcPr>
            <w:tcW w:w="1526" w:type="dxa"/>
          </w:tcPr>
          <w:p w:rsidR="006F2786" w:rsidRPr="00BF72DE" w:rsidRDefault="006F2786" w:rsidP="00E23FBB">
            <w:pPr>
              <w:rPr>
                <w:sz w:val="24"/>
                <w:szCs w:val="24"/>
              </w:rPr>
            </w:pPr>
            <w:r w:rsidRPr="00BF72DE">
              <w:rPr>
                <w:sz w:val="24"/>
                <w:szCs w:val="24"/>
              </w:rPr>
              <w:t>2018</w:t>
            </w:r>
          </w:p>
        </w:tc>
        <w:tc>
          <w:tcPr>
            <w:tcW w:w="6095" w:type="dxa"/>
          </w:tcPr>
          <w:p w:rsidR="006F2786" w:rsidRPr="00BF72DE" w:rsidRDefault="006F2786" w:rsidP="00E23FBB">
            <w:pPr>
              <w:rPr>
                <w:sz w:val="24"/>
                <w:szCs w:val="24"/>
              </w:rPr>
            </w:pPr>
            <w:r w:rsidRPr="00BF72DE">
              <w:rPr>
                <w:sz w:val="24"/>
                <w:szCs w:val="24"/>
              </w:rPr>
              <w:t>Conducted tracks with K9 on duty during regular patrol shifts on all 4 platoons</w:t>
            </w:r>
          </w:p>
        </w:tc>
        <w:tc>
          <w:tcPr>
            <w:tcW w:w="1955" w:type="dxa"/>
          </w:tcPr>
          <w:p w:rsidR="006F2786" w:rsidRPr="00BF72DE" w:rsidRDefault="006F2786" w:rsidP="00E23FBB">
            <w:pPr>
              <w:rPr>
                <w:sz w:val="24"/>
                <w:szCs w:val="24"/>
              </w:rPr>
            </w:pPr>
          </w:p>
        </w:tc>
      </w:tr>
      <w:tr w:rsidR="006F2786" w:rsidRPr="00BF72DE" w:rsidTr="00265DFD">
        <w:trPr>
          <w:trHeight w:hRule="exact" w:val="284"/>
        </w:trPr>
        <w:tc>
          <w:tcPr>
            <w:tcW w:w="1526" w:type="dxa"/>
          </w:tcPr>
          <w:p w:rsidR="006F2786" w:rsidRPr="00BF72DE" w:rsidRDefault="006F2786" w:rsidP="00E23FBB">
            <w:pPr>
              <w:rPr>
                <w:b/>
                <w:sz w:val="24"/>
                <w:szCs w:val="24"/>
              </w:rPr>
            </w:pPr>
            <w:r w:rsidRPr="00BF72DE">
              <w:rPr>
                <w:sz w:val="24"/>
                <w:szCs w:val="24"/>
              </w:rPr>
              <w:t>24 Jan 18</w:t>
            </w:r>
          </w:p>
        </w:tc>
        <w:tc>
          <w:tcPr>
            <w:tcW w:w="6095" w:type="dxa"/>
          </w:tcPr>
          <w:p w:rsidR="006F2786" w:rsidRPr="00BF72DE" w:rsidRDefault="00FB00FE" w:rsidP="00E23FBB">
            <w:pPr>
              <w:rPr>
                <w:sz w:val="24"/>
                <w:szCs w:val="24"/>
              </w:rPr>
            </w:pPr>
            <w:r w:rsidRPr="00BF72DE">
              <w:rPr>
                <w:sz w:val="24"/>
                <w:szCs w:val="24"/>
              </w:rPr>
              <w:t>Daylight article search looking for casings following a shooting incident</w:t>
            </w:r>
          </w:p>
        </w:tc>
        <w:tc>
          <w:tcPr>
            <w:tcW w:w="1955" w:type="dxa"/>
          </w:tcPr>
          <w:p w:rsidR="006F2786" w:rsidRPr="00BF72DE" w:rsidRDefault="00FB00FE" w:rsidP="00E23FBB">
            <w:pPr>
              <w:rPr>
                <w:b/>
                <w:sz w:val="24"/>
                <w:szCs w:val="24"/>
              </w:rPr>
            </w:pPr>
            <w:r w:rsidRPr="00BF72DE">
              <w:rPr>
                <w:sz w:val="24"/>
                <w:szCs w:val="24"/>
              </w:rPr>
              <w:t>Dalhousie St</w:t>
            </w:r>
          </w:p>
        </w:tc>
      </w:tr>
      <w:tr w:rsidR="006F2786" w:rsidRPr="00BF72DE" w:rsidTr="00265DFD">
        <w:trPr>
          <w:trHeight w:hRule="exact" w:val="284"/>
        </w:trPr>
        <w:tc>
          <w:tcPr>
            <w:tcW w:w="1526" w:type="dxa"/>
          </w:tcPr>
          <w:p w:rsidR="006F2786" w:rsidRPr="00BF72DE" w:rsidRDefault="00FB00FE" w:rsidP="00E23FBB">
            <w:pPr>
              <w:rPr>
                <w:b/>
                <w:sz w:val="24"/>
                <w:szCs w:val="24"/>
              </w:rPr>
            </w:pPr>
            <w:r w:rsidRPr="00BF72DE">
              <w:rPr>
                <w:sz w:val="24"/>
                <w:szCs w:val="24"/>
              </w:rPr>
              <w:t xml:space="preserve">14 Feb 18 </w:t>
            </w:r>
          </w:p>
        </w:tc>
        <w:tc>
          <w:tcPr>
            <w:tcW w:w="6095" w:type="dxa"/>
          </w:tcPr>
          <w:p w:rsidR="006F2786" w:rsidRPr="00BF72DE" w:rsidRDefault="00FB00FE" w:rsidP="00E23FBB">
            <w:pPr>
              <w:rPr>
                <w:sz w:val="24"/>
                <w:szCs w:val="24"/>
              </w:rPr>
            </w:pPr>
            <w:r w:rsidRPr="00BF72DE">
              <w:rPr>
                <w:sz w:val="24"/>
                <w:szCs w:val="24"/>
              </w:rPr>
              <w:t>High Risk Takedown.  Loaded</w:t>
            </w:r>
            <w:r w:rsidR="00EB632F" w:rsidRPr="00BF72DE">
              <w:rPr>
                <w:sz w:val="24"/>
                <w:szCs w:val="24"/>
              </w:rPr>
              <w:t xml:space="preserve"> handgun &amp; </w:t>
            </w:r>
            <w:r w:rsidRPr="00BF72DE">
              <w:rPr>
                <w:sz w:val="24"/>
                <w:szCs w:val="24"/>
              </w:rPr>
              <w:t>drugs</w:t>
            </w:r>
          </w:p>
        </w:tc>
        <w:tc>
          <w:tcPr>
            <w:tcW w:w="1955" w:type="dxa"/>
          </w:tcPr>
          <w:p w:rsidR="006F2786" w:rsidRPr="00BF72DE" w:rsidRDefault="00FB00FE" w:rsidP="00E23FBB">
            <w:pPr>
              <w:rPr>
                <w:b/>
                <w:sz w:val="24"/>
                <w:szCs w:val="24"/>
              </w:rPr>
            </w:pPr>
            <w:r w:rsidRPr="00BF72DE">
              <w:rPr>
                <w:sz w:val="24"/>
                <w:szCs w:val="24"/>
              </w:rPr>
              <w:t>George Street</w:t>
            </w:r>
          </w:p>
        </w:tc>
      </w:tr>
      <w:tr w:rsidR="006F2786" w:rsidRPr="00BF72DE" w:rsidTr="00265DFD">
        <w:trPr>
          <w:trHeight w:hRule="exact" w:val="284"/>
        </w:trPr>
        <w:tc>
          <w:tcPr>
            <w:tcW w:w="1526" w:type="dxa"/>
          </w:tcPr>
          <w:p w:rsidR="006F2786" w:rsidRPr="00BF72DE" w:rsidRDefault="00FB00FE" w:rsidP="00E23FBB">
            <w:pPr>
              <w:rPr>
                <w:b/>
                <w:sz w:val="24"/>
                <w:szCs w:val="24"/>
              </w:rPr>
            </w:pPr>
            <w:r w:rsidRPr="00BF72DE">
              <w:rPr>
                <w:sz w:val="24"/>
                <w:szCs w:val="24"/>
              </w:rPr>
              <w:t>21 Feb 18</w:t>
            </w:r>
          </w:p>
        </w:tc>
        <w:tc>
          <w:tcPr>
            <w:tcW w:w="6095" w:type="dxa"/>
          </w:tcPr>
          <w:p w:rsidR="006F2786" w:rsidRPr="00BF72DE" w:rsidRDefault="00FB00FE" w:rsidP="006C0B69">
            <w:pPr>
              <w:rPr>
                <w:sz w:val="24"/>
                <w:szCs w:val="24"/>
              </w:rPr>
            </w:pPr>
            <w:r w:rsidRPr="00BF72DE">
              <w:rPr>
                <w:sz w:val="24"/>
                <w:szCs w:val="24"/>
              </w:rPr>
              <w:t>High Risk S</w:t>
            </w:r>
            <w:r w:rsidR="006C0B69">
              <w:rPr>
                <w:sz w:val="24"/>
                <w:szCs w:val="24"/>
              </w:rPr>
              <w:t xml:space="preserve">earch </w:t>
            </w:r>
            <w:r w:rsidRPr="00BF72DE">
              <w:rPr>
                <w:sz w:val="24"/>
                <w:szCs w:val="24"/>
              </w:rPr>
              <w:t>W</w:t>
            </w:r>
            <w:r w:rsidR="006C0B69">
              <w:rPr>
                <w:sz w:val="24"/>
                <w:szCs w:val="24"/>
              </w:rPr>
              <w:t>arrant for</w:t>
            </w:r>
            <w:r w:rsidRPr="00BF72DE">
              <w:rPr>
                <w:sz w:val="24"/>
                <w:szCs w:val="24"/>
              </w:rPr>
              <w:t xml:space="preserve"> Heroine/Cocaine</w:t>
            </w:r>
          </w:p>
        </w:tc>
        <w:tc>
          <w:tcPr>
            <w:tcW w:w="1955" w:type="dxa"/>
          </w:tcPr>
          <w:p w:rsidR="006F2786" w:rsidRPr="00BF72DE" w:rsidRDefault="002370DE" w:rsidP="00E23FBB">
            <w:pPr>
              <w:rPr>
                <w:b/>
                <w:sz w:val="24"/>
                <w:szCs w:val="24"/>
              </w:rPr>
            </w:pPr>
            <w:r w:rsidRPr="00BF72DE">
              <w:rPr>
                <w:sz w:val="24"/>
                <w:szCs w:val="24"/>
              </w:rPr>
              <w:t>Park St S</w:t>
            </w:r>
          </w:p>
        </w:tc>
      </w:tr>
      <w:tr w:rsidR="006F2786" w:rsidRPr="00BF72DE" w:rsidTr="00265DFD">
        <w:trPr>
          <w:trHeight w:hRule="exact" w:val="284"/>
        </w:trPr>
        <w:tc>
          <w:tcPr>
            <w:tcW w:w="1526" w:type="dxa"/>
          </w:tcPr>
          <w:p w:rsidR="006F2786" w:rsidRPr="00BF72DE" w:rsidRDefault="002370DE" w:rsidP="00E23FBB">
            <w:pPr>
              <w:rPr>
                <w:b/>
                <w:sz w:val="24"/>
                <w:szCs w:val="24"/>
              </w:rPr>
            </w:pPr>
            <w:r w:rsidRPr="00BF72DE">
              <w:rPr>
                <w:sz w:val="24"/>
                <w:szCs w:val="24"/>
              </w:rPr>
              <w:t>26 Feb 18</w:t>
            </w:r>
          </w:p>
        </w:tc>
        <w:tc>
          <w:tcPr>
            <w:tcW w:w="6095" w:type="dxa"/>
          </w:tcPr>
          <w:p w:rsidR="006F2786" w:rsidRPr="00BF72DE" w:rsidRDefault="002370DE" w:rsidP="00E23FBB">
            <w:pPr>
              <w:rPr>
                <w:b/>
                <w:sz w:val="24"/>
                <w:szCs w:val="24"/>
              </w:rPr>
            </w:pPr>
            <w:r w:rsidRPr="00BF72DE">
              <w:rPr>
                <w:sz w:val="24"/>
                <w:szCs w:val="24"/>
              </w:rPr>
              <w:t>CEW (</w:t>
            </w:r>
            <w:r w:rsidR="00A07D52" w:rsidRPr="00BF72DE">
              <w:rPr>
                <w:sz w:val="24"/>
                <w:szCs w:val="24"/>
              </w:rPr>
              <w:t>Taser</w:t>
            </w:r>
            <w:r w:rsidRPr="00BF72DE">
              <w:rPr>
                <w:sz w:val="24"/>
                <w:szCs w:val="24"/>
              </w:rPr>
              <w:t>) deployment</w:t>
            </w:r>
          </w:p>
        </w:tc>
        <w:tc>
          <w:tcPr>
            <w:tcW w:w="1955" w:type="dxa"/>
          </w:tcPr>
          <w:p w:rsidR="006F2786" w:rsidRPr="00BF72DE" w:rsidRDefault="002370DE" w:rsidP="00E23FBB">
            <w:pPr>
              <w:rPr>
                <w:b/>
                <w:sz w:val="24"/>
                <w:szCs w:val="24"/>
              </w:rPr>
            </w:pPr>
            <w:r w:rsidRPr="00BF72DE">
              <w:rPr>
                <w:sz w:val="24"/>
                <w:szCs w:val="24"/>
              </w:rPr>
              <w:t>George St</w:t>
            </w:r>
          </w:p>
        </w:tc>
      </w:tr>
      <w:tr w:rsidR="006F2786" w:rsidRPr="00BF72DE" w:rsidTr="00265DFD">
        <w:trPr>
          <w:trHeight w:hRule="exact" w:val="284"/>
        </w:trPr>
        <w:tc>
          <w:tcPr>
            <w:tcW w:w="1526" w:type="dxa"/>
          </w:tcPr>
          <w:p w:rsidR="006F2786" w:rsidRPr="00BF72DE" w:rsidRDefault="002370DE" w:rsidP="00E23FBB">
            <w:pPr>
              <w:rPr>
                <w:b/>
                <w:sz w:val="24"/>
                <w:szCs w:val="24"/>
              </w:rPr>
            </w:pPr>
            <w:r w:rsidRPr="00BF72DE">
              <w:rPr>
                <w:sz w:val="24"/>
                <w:szCs w:val="24"/>
              </w:rPr>
              <w:t>9 Mar 18</w:t>
            </w:r>
          </w:p>
        </w:tc>
        <w:tc>
          <w:tcPr>
            <w:tcW w:w="6095" w:type="dxa"/>
          </w:tcPr>
          <w:p w:rsidR="006F2786" w:rsidRPr="00BF72DE" w:rsidRDefault="002370DE" w:rsidP="00E23FBB">
            <w:pPr>
              <w:rPr>
                <w:sz w:val="24"/>
                <w:szCs w:val="24"/>
              </w:rPr>
            </w:pPr>
            <w:r w:rsidRPr="00BF72DE">
              <w:rPr>
                <w:sz w:val="24"/>
                <w:szCs w:val="24"/>
              </w:rPr>
              <w:t>Barricaded Standoff</w:t>
            </w:r>
          </w:p>
        </w:tc>
        <w:tc>
          <w:tcPr>
            <w:tcW w:w="1955" w:type="dxa"/>
          </w:tcPr>
          <w:p w:rsidR="006F2786" w:rsidRPr="00BF72DE" w:rsidRDefault="002370DE" w:rsidP="00E23FBB">
            <w:pPr>
              <w:rPr>
                <w:b/>
                <w:sz w:val="24"/>
                <w:szCs w:val="24"/>
              </w:rPr>
            </w:pPr>
            <w:r w:rsidRPr="00BF72DE">
              <w:rPr>
                <w:sz w:val="24"/>
                <w:szCs w:val="24"/>
              </w:rPr>
              <w:t>Stenson Blvd</w:t>
            </w:r>
          </w:p>
        </w:tc>
      </w:tr>
      <w:tr w:rsidR="006F2786" w:rsidRPr="00BF72DE" w:rsidTr="00265DFD">
        <w:trPr>
          <w:trHeight w:hRule="exact" w:val="284"/>
        </w:trPr>
        <w:tc>
          <w:tcPr>
            <w:tcW w:w="1526" w:type="dxa"/>
          </w:tcPr>
          <w:p w:rsidR="006F2786" w:rsidRPr="00BF72DE" w:rsidRDefault="002370DE" w:rsidP="00E23FBB">
            <w:pPr>
              <w:rPr>
                <w:b/>
                <w:sz w:val="24"/>
                <w:szCs w:val="24"/>
              </w:rPr>
            </w:pPr>
            <w:r w:rsidRPr="00BF72DE">
              <w:rPr>
                <w:sz w:val="24"/>
                <w:szCs w:val="24"/>
              </w:rPr>
              <w:t>12 Mar 18</w:t>
            </w:r>
          </w:p>
        </w:tc>
        <w:tc>
          <w:tcPr>
            <w:tcW w:w="6095" w:type="dxa"/>
          </w:tcPr>
          <w:p w:rsidR="006F2786" w:rsidRPr="00BF72DE" w:rsidRDefault="002370DE" w:rsidP="00E23FBB">
            <w:pPr>
              <w:rPr>
                <w:sz w:val="24"/>
                <w:szCs w:val="24"/>
              </w:rPr>
            </w:pPr>
            <w:r w:rsidRPr="00BF72DE">
              <w:rPr>
                <w:sz w:val="24"/>
                <w:szCs w:val="24"/>
              </w:rPr>
              <w:t>Trent Potential Protest</w:t>
            </w:r>
          </w:p>
        </w:tc>
        <w:tc>
          <w:tcPr>
            <w:tcW w:w="1955" w:type="dxa"/>
          </w:tcPr>
          <w:p w:rsidR="006F2786" w:rsidRPr="00BF72DE" w:rsidRDefault="002370DE" w:rsidP="00E23FBB">
            <w:pPr>
              <w:rPr>
                <w:b/>
                <w:sz w:val="24"/>
                <w:szCs w:val="24"/>
              </w:rPr>
            </w:pPr>
            <w:r w:rsidRPr="00BF72DE">
              <w:rPr>
                <w:sz w:val="24"/>
                <w:szCs w:val="24"/>
              </w:rPr>
              <w:t>Trent University</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5 Jun 18</w:t>
            </w:r>
          </w:p>
        </w:tc>
        <w:tc>
          <w:tcPr>
            <w:tcW w:w="6095" w:type="dxa"/>
          </w:tcPr>
          <w:p w:rsidR="00A07D52" w:rsidRPr="00BF72DE" w:rsidRDefault="00A07D52" w:rsidP="00E23FBB">
            <w:pPr>
              <w:rPr>
                <w:sz w:val="24"/>
                <w:szCs w:val="24"/>
              </w:rPr>
            </w:pPr>
            <w:r w:rsidRPr="00BF72DE">
              <w:rPr>
                <w:sz w:val="24"/>
                <w:szCs w:val="24"/>
              </w:rPr>
              <w:t>High Risk warrant</w:t>
            </w:r>
          </w:p>
        </w:tc>
        <w:tc>
          <w:tcPr>
            <w:tcW w:w="1955" w:type="dxa"/>
          </w:tcPr>
          <w:p w:rsidR="00A07D52" w:rsidRPr="00BF72DE" w:rsidRDefault="00A07D52" w:rsidP="00E23FBB">
            <w:pPr>
              <w:rPr>
                <w:sz w:val="24"/>
                <w:szCs w:val="24"/>
              </w:rPr>
            </w:pPr>
            <w:r w:rsidRPr="00BF72DE">
              <w:rPr>
                <w:sz w:val="24"/>
                <w:szCs w:val="24"/>
              </w:rPr>
              <w:t>Hunter Street</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17 JUL 18</w:t>
            </w:r>
          </w:p>
        </w:tc>
        <w:tc>
          <w:tcPr>
            <w:tcW w:w="6095" w:type="dxa"/>
          </w:tcPr>
          <w:p w:rsidR="00A07D52" w:rsidRPr="00BF72DE" w:rsidRDefault="00A07D52" w:rsidP="00E23FBB">
            <w:pPr>
              <w:rPr>
                <w:sz w:val="24"/>
                <w:szCs w:val="24"/>
              </w:rPr>
            </w:pPr>
            <w:r w:rsidRPr="00BF72DE">
              <w:rPr>
                <w:sz w:val="24"/>
                <w:szCs w:val="24"/>
              </w:rPr>
              <w:t>Search warrant with ICAD</w:t>
            </w:r>
          </w:p>
        </w:tc>
        <w:tc>
          <w:tcPr>
            <w:tcW w:w="1955" w:type="dxa"/>
          </w:tcPr>
          <w:p w:rsidR="00A07D52" w:rsidRPr="00BF72DE" w:rsidRDefault="00A07D52" w:rsidP="00E23FBB">
            <w:pPr>
              <w:rPr>
                <w:sz w:val="24"/>
                <w:szCs w:val="24"/>
              </w:rPr>
            </w:pPr>
            <w:r w:rsidRPr="00BF72DE">
              <w:rPr>
                <w:sz w:val="24"/>
                <w:szCs w:val="24"/>
              </w:rPr>
              <w:t>Water St</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18 SEP 18</w:t>
            </w:r>
          </w:p>
        </w:tc>
        <w:tc>
          <w:tcPr>
            <w:tcW w:w="6095" w:type="dxa"/>
          </w:tcPr>
          <w:p w:rsidR="00A07D52" w:rsidRPr="00BF72DE" w:rsidRDefault="00A07D52" w:rsidP="00E23FBB">
            <w:pPr>
              <w:rPr>
                <w:sz w:val="24"/>
                <w:szCs w:val="24"/>
              </w:rPr>
            </w:pPr>
            <w:r w:rsidRPr="00BF72DE">
              <w:rPr>
                <w:sz w:val="24"/>
                <w:szCs w:val="24"/>
              </w:rPr>
              <w:t>Drug search warrant</w:t>
            </w:r>
          </w:p>
        </w:tc>
        <w:tc>
          <w:tcPr>
            <w:tcW w:w="1955" w:type="dxa"/>
          </w:tcPr>
          <w:p w:rsidR="00A07D52" w:rsidRPr="00BF72DE" w:rsidRDefault="00A07D52" w:rsidP="00E23FBB">
            <w:pPr>
              <w:rPr>
                <w:sz w:val="24"/>
                <w:szCs w:val="24"/>
              </w:rPr>
            </w:pPr>
            <w:r w:rsidRPr="00BF72DE">
              <w:rPr>
                <w:sz w:val="24"/>
                <w:szCs w:val="24"/>
              </w:rPr>
              <w:t>Hunter St E</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27 SEP 18</w:t>
            </w:r>
          </w:p>
        </w:tc>
        <w:tc>
          <w:tcPr>
            <w:tcW w:w="6095" w:type="dxa"/>
          </w:tcPr>
          <w:p w:rsidR="00A07D52" w:rsidRPr="00BF72DE" w:rsidRDefault="00A07D52" w:rsidP="00E23FBB">
            <w:pPr>
              <w:rPr>
                <w:sz w:val="24"/>
                <w:szCs w:val="24"/>
              </w:rPr>
            </w:pPr>
            <w:r w:rsidRPr="00BF72DE">
              <w:rPr>
                <w:sz w:val="24"/>
                <w:szCs w:val="24"/>
              </w:rPr>
              <w:t>High risk suspect takedown (gun)</w:t>
            </w:r>
          </w:p>
        </w:tc>
        <w:tc>
          <w:tcPr>
            <w:tcW w:w="1955" w:type="dxa"/>
          </w:tcPr>
          <w:p w:rsidR="00A07D52" w:rsidRPr="00BF72DE" w:rsidRDefault="00A07D52" w:rsidP="00E23FBB">
            <w:pPr>
              <w:rPr>
                <w:sz w:val="24"/>
                <w:szCs w:val="24"/>
              </w:rPr>
            </w:pPr>
            <w:r w:rsidRPr="00BF72DE">
              <w:rPr>
                <w:sz w:val="24"/>
                <w:szCs w:val="24"/>
              </w:rPr>
              <w:t>Dixon St</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5 OCT 18</w:t>
            </w:r>
          </w:p>
        </w:tc>
        <w:tc>
          <w:tcPr>
            <w:tcW w:w="6095" w:type="dxa"/>
          </w:tcPr>
          <w:p w:rsidR="00A07D52" w:rsidRPr="00BF72DE" w:rsidRDefault="00A07D52" w:rsidP="00E23FBB">
            <w:pPr>
              <w:rPr>
                <w:sz w:val="24"/>
                <w:szCs w:val="24"/>
              </w:rPr>
            </w:pPr>
            <w:r w:rsidRPr="00BF72DE">
              <w:rPr>
                <w:sz w:val="24"/>
                <w:szCs w:val="24"/>
              </w:rPr>
              <w:t>Criminal Code search warrant, gun, with Durham Police</w:t>
            </w:r>
          </w:p>
        </w:tc>
        <w:tc>
          <w:tcPr>
            <w:tcW w:w="1955" w:type="dxa"/>
          </w:tcPr>
          <w:p w:rsidR="00A07D52" w:rsidRPr="00BF72DE" w:rsidRDefault="00A07D52" w:rsidP="00E23FBB">
            <w:pPr>
              <w:rPr>
                <w:sz w:val="24"/>
                <w:szCs w:val="24"/>
              </w:rPr>
            </w:pPr>
            <w:r w:rsidRPr="00BF72DE">
              <w:rPr>
                <w:sz w:val="24"/>
                <w:szCs w:val="24"/>
              </w:rPr>
              <w:t>Oshawa</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8 OCT 18</w:t>
            </w:r>
          </w:p>
        </w:tc>
        <w:tc>
          <w:tcPr>
            <w:tcW w:w="6095" w:type="dxa"/>
          </w:tcPr>
          <w:p w:rsidR="00A07D52" w:rsidRPr="00BF72DE" w:rsidRDefault="00A07D52" w:rsidP="00E23FBB">
            <w:pPr>
              <w:rPr>
                <w:sz w:val="24"/>
                <w:szCs w:val="24"/>
              </w:rPr>
            </w:pPr>
            <w:r w:rsidRPr="00BF72DE">
              <w:rPr>
                <w:sz w:val="24"/>
                <w:szCs w:val="24"/>
              </w:rPr>
              <w:t>Barricaded and suicidal female</w:t>
            </w:r>
          </w:p>
        </w:tc>
        <w:tc>
          <w:tcPr>
            <w:tcW w:w="1955" w:type="dxa"/>
          </w:tcPr>
          <w:p w:rsidR="00A07D52" w:rsidRPr="00BF72DE" w:rsidRDefault="00A07D52" w:rsidP="00E23FBB">
            <w:pPr>
              <w:rPr>
                <w:sz w:val="24"/>
                <w:szCs w:val="24"/>
              </w:rPr>
            </w:pPr>
            <w:r w:rsidRPr="00BF72DE">
              <w:rPr>
                <w:sz w:val="24"/>
                <w:szCs w:val="24"/>
              </w:rPr>
              <w:t>Milroy Ave</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23 OCT 18</w:t>
            </w:r>
          </w:p>
        </w:tc>
        <w:tc>
          <w:tcPr>
            <w:tcW w:w="6095" w:type="dxa"/>
          </w:tcPr>
          <w:p w:rsidR="00A07D52" w:rsidRPr="00BF72DE" w:rsidRDefault="00A07D52" w:rsidP="00E23FBB">
            <w:pPr>
              <w:rPr>
                <w:sz w:val="24"/>
                <w:szCs w:val="24"/>
              </w:rPr>
            </w:pPr>
            <w:r w:rsidRPr="00BF72DE">
              <w:rPr>
                <w:sz w:val="24"/>
                <w:szCs w:val="24"/>
              </w:rPr>
              <w:t>Ground search for missing elderly person</w:t>
            </w:r>
          </w:p>
        </w:tc>
        <w:tc>
          <w:tcPr>
            <w:tcW w:w="1955" w:type="dxa"/>
          </w:tcPr>
          <w:p w:rsidR="00A07D52" w:rsidRPr="00BF72DE" w:rsidRDefault="00A07D52" w:rsidP="00E23FBB">
            <w:pPr>
              <w:rPr>
                <w:sz w:val="24"/>
                <w:szCs w:val="24"/>
              </w:rPr>
            </w:pPr>
            <w:r w:rsidRPr="00BF72DE">
              <w:rPr>
                <w:sz w:val="24"/>
                <w:szCs w:val="24"/>
              </w:rPr>
              <w:t>Hilliard St</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25 OCT 18</w:t>
            </w:r>
          </w:p>
        </w:tc>
        <w:tc>
          <w:tcPr>
            <w:tcW w:w="6095" w:type="dxa"/>
          </w:tcPr>
          <w:p w:rsidR="00A07D52" w:rsidRPr="00BF72DE" w:rsidRDefault="00A07D52" w:rsidP="00E23FBB">
            <w:pPr>
              <w:rPr>
                <w:sz w:val="24"/>
                <w:szCs w:val="24"/>
              </w:rPr>
            </w:pPr>
            <w:r w:rsidRPr="00BF72DE">
              <w:rPr>
                <w:sz w:val="24"/>
                <w:szCs w:val="24"/>
              </w:rPr>
              <w:t>Drug search warrant</w:t>
            </w:r>
          </w:p>
        </w:tc>
        <w:tc>
          <w:tcPr>
            <w:tcW w:w="1955" w:type="dxa"/>
          </w:tcPr>
          <w:p w:rsidR="00A07D52" w:rsidRPr="00BF72DE" w:rsidRDefault="00A07D52" w:rsidP="00E23FBB">
            <w:pPr>
              <w:rPr>
                <w:sz w:val="24"/>
                <w:szCs w:val="24"/>
              </w:rPr>
            </w:pPr>
            <w:r w:rsidRPr="00BF72DE">
              <w:rPr>
                <w:sz w:val="24"/>
                <w:szCs w:val="24"/>
              </w:rPr>
              <w:t>Morrow St</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31 OCT 18</w:t>
            </w:r>
          </w:p>
        </w:tc>
        <w:tc>
          <w:tcPr>
            <w:tcW w:w="6095" w:type="dxa"/>
          </w:tcPr>
          <w:p w:rsidR="00A07D52" w:rsidRPr="00BF72DE" w:rsidRDefault="00A07D52" w:rsidP="00E23FBB">
            <w:pPr>
              <w:rPr>
                <w:sz w:val="24"/>
                <w:szCs w:val="24"/>
              </w:rPr>
            </w:pPr>
            <w:r w:rsidRPr="00BF72DE">
              <w:rPr>
                <w:sz w:val="24"/>
                <w:szCs w:val="24"/>
              </w:rPr>
              <w:t>High risk encounter with a male</w:t>
            </w:r>
          </w:p>
        </w:tc>
        <w:tc>
          <w:tcPr>
            <w:tcW w:w="1955" w:type="dxa"/>
          </w:tcPr>
          <w:p w:rsidR="00A07D52" w:rsidRPr="00BF72DE" w:rsidRDefault="00A07D52" w:rsidP="00E23FBB">
            <w:pPr>
              <w:rPr>
                <w:sz w:val="24"/>
                <w:szCs w:val="24"/>
              </w:rPr>
            </w:pPr>
            <w:r w:rsidRPr="00BF72DE">
              <w:rPr>
                <w:sz w:val="24"/>
                <w:szCs w:val="24"/>
              </w:rPr>
              <w:t>Fisher Dr</w:t>
            </w:r>
          </w:p>
        </w:tc>
      </w:tr>
      <w:tr w:rsidR="00A07D52" w:rsidRPr="00BF72DE" w:rsidTr="00265DFD">
        <w:trPr>
          <w:trHeight w:hRule="exact" w:val="284"/>
        </w:trPr>
        <w:tc>
          <w:tcPr>
            <w:tcW w:w="1526" w:type="dxa"/>
          </w:tcPr>
          <w:p w:rsidR="00A07D52" w:rsidRPr="00BF72DE" w:rsidRDefault="00A07D52" w:rsidP="00E23FBB">
            <w:pPr>
              <w:rPr>
                <w:sz w:val="24"/>
                <w:szCs w:val="24"/>
              </w:rPr>
            </w:pPr>
            <w:r w:rsidRPr="00BF72DE">
              <w:rPr>
                <w:sz w:val="24"/>
                <w:szCs w:val="24"/>
              </w:rPr>
              <w:t>6 DEC 18</w:t>
            </w:r>
          </w:p>
        </w:tc>
        <w:tc>
          <w:tcPr>
            <w:tcW w:w="6095" w:type="dxa"/>
          </w:tcPr>
          <w:p w:rsidR="00A07D52" w:rsidRPr="00BF72DE" w:rsidRDefault="00A07D52" w:rsidP="00E23FBB">
            <w:pPr>
              <w:rPr>
                <w:sz w:val="24"/>
                <w:szCs w:val="24"/>
              </w:rPr>
            </w:pPr>
            <w:r w:rsidRPr="00BF72DE">
              <w:rPr>
                <w:sz w:val="24"/>
                <w:szCs w:val="24"/>
              </w:rPr>
              <w:t>Drug search warrant</w:t>
            </w:r>
          </w:p>
        </w:tc>
        <w:tc>
          <w:tcPr>
            <w:tcW w:w="1955" w:type="dxa"/>
          </w:tcPr>
          <w:p w:rsidR="00A07D52" w:rsidRPr="00BF72DE" w:rsidRDefault="00A07D52" w:rsidP="00E23FBB">
            <w:pPr>
              <w:rPr>
                <w:sz w:val="24"/>
                <w:szCs w:val="24"/>
              </w:rPr>
            </w:pPr>
            <w:r w:rsidRPr="00BF72DE">
              <w:rPr>
                <w:sz w:val="24"/>
                <w:szCs w:val="24"/>
              </w:rPr>
              <w:t>Burnham St</w:t>
            </w:r>
          </w:p>
        </w:tc>
      </w:tr>
    </w:tbl>
    <w:p w:rsidR="00A031FB" w:rsidRDefault="00A031FB" w:rsidP="00E23FBB">
      <w:pPr>
        <w:rPr>
          <w:sz w:val="24"/>
          <w:szCs w:val="24"/>
        </w:rPr>
      </w:pPr>
    </w:p>
    <w:p w:rsidR="00EB632F" w:rsidRPr="00BF72DE" w:rsidRDefault="00292F0F" w:rsidP="00E23FBB">
      <w:pPr>
        <w:rPr>
          <w:sz w:val="24"/>
          <w:szCs w:val="24"/>
        </w:rPr>
      </w:pPr>
      <w:r w:rsidRPr="00BF72DE">
        <w:rPr>
          <w:sz w:val="24"/>
          <w:szCs w:val="24"/>
        </w:rPr>
        <w:lastRenderedPageBreak/>
        <w:t xml:space="preserve">The above noted incidents fit the criteria where the threat level to members was elevated based on intelligence gathered, previous violent history of subjects, </w:t>
      </w:r>
      <w:r w:rsidR="00EB632F" w:rsidRPr="00BF72DE">
        <w:rPr>
          <w:sz w:val="24"/>
          <w:szCs w:val="24"/>
        </w:rPr>
        <w:t>their propensity to use weapons</w:t>
      </w:r>
      <w:r w:rsidRPr="00BF72DE">
        <w:rPr>
          <w:sz w:val="24"/>
          <w:szCs w:val="24"/>
        </w:rPr>
        <w:t>, and fortifications of the subject</w:t>
      </w:r>
      <w:r w:rsidR="00EB632F" w:rsidRPr="00BF72DE">
        <w:rPr>
          <w:sz w:val="24"/>
          <w:szCs w:val="24"/>
        </w:rPr>
        <w:t>’</w:t>
      </w:r>
      <w:r w:rsidRPr="00BF72DE">
        <w:rPr>
          <w:sz w:val="24"/>
          <w:szCs w:val="24"/>
        </w:rPr>
        <w:t>s address. During these noted incidents in 2018, there were several attempts to discard evidence, subjects attempted to run from the buildings as police executed war</w:t>
      </w:r>
      <w:r w:rsidR="00EB632F" w:rsidRPr="00BF72DE">
        <w:rPr>
          <w:sz w:val="24"/>
          <w:szCs w:val="24"/>
        </w:rPr>
        <w:t>rants and firearms were seized.</w:t>
      </w:r>
    </w:p>
    <w:p w:rsidR="00292F0F" w:rsidRPr="00BF72DE" w:rsidRDefault="00292F0F" w:rsidP="00E23FBB">
      <w:pPr>
        <w:rPr>
          <w:sz w:val="24"/>
          <w:szCs w:val="24"/>
        </w:rPr>
      </w:pPr>
      <w:r w:rsidRPr="00BF72DE">
        <w:rPr>
          <w:sz w:val="24"/>
          <w:szCs w:val="24"/>
        </w:rPr>
        <w:t xml:space="preserve">In February 2018, 2 new members were selected for ERT </w:t>
      </w:r>
      <w:r w:rsidR="00EB632F" w:rsidRPr="00BF72DE">
        <w:rPr>
          <w:sz w:val="24"/>
          <w:szCs w:val="24"/>
        </w:rPr>
        <w:t xml:space="preserve">to replace members whose tenure on the team ended.  </w:t>
      </w:r>
      <w:r w:rsidRPr="00BF72DE">
        <w:rPr>
          <w:sz w:val="24"/>
          <w:szCs w:val="24"/>
        </w:rPr>
        <w:t xml:space="preserve">Both members were outfitted with equipment and assigned to attend </w:t>
      </w:r>
      <w:r w:rsidR="00EB632F" w:rsidRPr="00BF72DE">
        <w:rPr>
          <w:sz w:val="24"/>
          <w:szCs w:val="24"/>
        </w:rPr>
        <w:t xml:space="preserve">the </w:t>
      </w:r>
      <w:r w:rsidRPr="00BF72DE">
        <w:rPr>
          <w:sz w:val="24"/>
          <w:szCs w:val="24"/>
        </w:rPr>
        <w:t>B</w:t>
      </w:r>
      <w:r w:rsidR="00EB632F" w:rsidRPr="00BF72DE">
        <w:rPr>
          <w:sz w:val="24"/>
          <w:szCs w:val="24"/>
        </w:rPr>
        <w:t xml:space="preserve">asic </w:t>
      </w:r>
      <w:r w:rsidRPr="00BF72DE">
        <w:rPr>
          <w:sz w:val="24"/>
          <w:szCs w:val="24"/>
        </w:rPr>
        <w:t>T</w:t>
      </w:r>
      <w:r w:rsidR="00EB632F" w:rsidRPr="00BF72DE">
        <w:rPr>
          <w:sz w:val="24"/>
          <w:szCs w:val="24"/>
        </w:rPr>
        <w:t xml:space="preserve">actical </w:t>
      </w:r>
      <w:r w:rsidRPr="00BF72DE">
        <w:rPr>
          <w:sz w:val="24"/>
          <w:szCs w:val="24"/>
        </w:rPr>
        <w:t>O</w:t>
      </w:r>
      <w:r w:rsidR="00EB632F" w:rsidRPr="00BF72DE">
        <w:rPr>
          <w:sz w:val="24"/>
          <w:szCs w:val="24"/>
        </w:rPr>
        <w:t xml:space="preserve">fficers </w:t>
      </w:r>
      <w:r w:rsidRPr="00BF72DE">
        <w:rPr>
          <w:sz w:val="24"/>
          <w:szCs w:val="24"/>
        </w:rPr>
        <w:t>C</w:t>
      </w:r>
      <w:r w:rsidR="00EB632F" w:rsidRPr="00BF72DE">
        <w:rPr>
          <w:sz w:val="24"/>
          <w:szCs w:val="24"/>
        </w:rPr>
        <w:t xml:space="preserve">ourse in </w:t>
      </w:r>
      <w:r w:rsidRPr="00BF72DE">
        <w:rPr>
          <w:sz w:val="24"/>
          <w:szCs w:val="24"/>
        </w:rPr>
        <w:t>Waterloo</w:t>
      </w:r>
      <w:r w:rsidR="00EB632F" w:rsidRPr="00BF72DE">
        <w:rPr>
          <w:sz w:val="24"/>
          <w:szCs w:val="24"/>
        </w:rPr>
        <w:t>, Ontario for 5 weeks.</w:t>
      </w:r>
    </w:p>
    <w:p w:rsidR="00292F0F" w:rsidRPr="00BF72DE" w:rsidRDefault="00292F0F" w:rsidP="00E23FBB">
      <w:pPr>
        <w:rPr>
          <w:sz w:val="24"/>
          <w:szCs w:val="24"/>
        </w:rPr>
      </w:pPr>
      <w:r w:rsidRPr="00BF72DE">
        <w:rPr>
          <w:sz w:val="24"/>
          <w:szCs w:val="24"/>
        </w:rPr>
        <w:t>ERT members attended 12 training days in 2018</w:t>
      </w:r>
      <w:r w:rsidR="00EB632F" w:rsidRPr="00BF72DE">
        <w:rPr>
          <w:sz w:val="24"/>
          <w:szCs w:val="24"/>
        </w:rPr>
        <w:t>.</w:t>
      </w:r>
      <w:r w:rsidR="00DE5F73" w:rsidRPr="00BF72DE">
        <w:rPr>
          <w:sz w:val="24"/>
          <w:szCs w:val="24"/>
        </w:rPr>
        <w:t xml:space="preserve">  </w:t>
      </w:r>
      <w:r w:rsidRPr="00BF72DE">
        <w:rPr>
          <w:sz w:val="24"/>
          <w:szCs w:val="24"/>
        </w:rPr>
        <w:t xml:space="preserve">Total hours spent committed to training for </w:t>
      </w:r>
      <w:r w:rsidR="00DE5F73" w:rsidRPr="00BF72DE">
        <w:rPr>
          <w:sz w:val="24"/>
          <w:szCs w:val="24"/>
        </w:rPr>
        <w:t xml:space="preserve">all </w:t>
      </w:r>
      <w:r w:rsidRPr="00BF72DE">
        <w:rPr>
          <w:sz w:val="24"/>
          <w:szCs w:val="24"/>
        </w:rPr>
        <w:t xml:space="preserve">ERT </w:t>
      </w:r>
      <w:r w:rsidR="00DE5F73" w:rsidRPr="00BF72DE">
        <w:rPr>
          <w:sz w:val="24"/>
          <w:szCs w:val="24"/>
        </w:rPr>
        <w:t xml:space="preserve">members </w:t>
      </w:r>
      <w:r w:rsidRPr="00BF72DE">
        <w:rPr>
          <w:sz w:val="24"/>
          <w:szCs w:val="24"/>
        </w:rPr>
        <w:t>was approximately 1</w:t>
      </w:r>
      <w:r w:rsidR="009B0776" w:rsidRPr="00BF72DE">
        <w:rPr>
          <w:sz w:val="24"/>
          <w:szCs w:val="24"/>
        </w:rPr>
        <w:t>,</w:t>
      </w:r>
      <w:r w:rsidRPr="00BF72DE">
        <w:rPr>
          <w:sz w:val="24"/>
          <w:szCs w:val="24"/>
        </w:rPr>
        <w:t>800</w:t>
      </w:r>
      <w:r w:rsidR="00DE5F73" w:rsidRPr="00BF72DE">
        <w:rPr>
          <w:sz w:val="24"/>
          <w:szCs w:val="24"/>
        </w:rPr>
        <w:t xml:space="preserve"> </w:t>
      </w:r>
      <w:r w:rsidRPr="00BF72DE">
        <w:rPr>
          <w:sz w:val="24"/>
          <w:szCs w:val="24"/>
        </w:rPr>
        <w:t>h</w:t>
      </w:r>
      <w:r w:rsidR="00DE5F73" w:rsidRPr="00BF72DE">
        <w:rPr>
          <w:sz w:val="24"/>
          <w:szCs w:val="24"/>
        </w:rPr>
        <w:t>ou</w:t>
      </w:r>
      <w:r w:rsidRPr="00BF72DE">
        <w:rPr>
          <w:sz w:val="24"/>
          <w:szCs w:val="24"/>
        </w:rPr>
        <w:t>rs for 2018.</w:t>
      </w:r>
    </w:p>
    <w:p w:rsidR="00292F0F" w:rsidRPr="00BF72DE" w:rsidRDefault="00292F0F" w:rsidP="00E23FBB">
      <w:pPr>
        <w:rPr>
          <w:sz w:val="24"/>
          <w:szCs w:val="24"/>
        </w:rPr>
      </w:pPr>
      <w:r w:rsidRPr="00BF72DE">
        <w:rPr>
          <w:sz w:val="24"/>
          <w:szCs w:val="24"/>
        </w:rPr>
        <w:t>ERT night vision was of assistance on various calls involving searches at night for missing persons and on K9 tracks and was of great assistance for office</w:t>
      </w:r>
      <w:r w:rsidR="00DE5F73" w:rsidRPr="00BF72DE">
        <w:rPr>
          <w:sz w:val="24"/>
          <w:szCs w:val="24"/>
        </w:rPr>
        <w:t xml:space="preserve">r safety and locating persons.  </w:t>
      </w:r>
      <w:r w:rsidRPr="00BF72DE">
        <w:rPr>
          <w:sz w:val="24"/>
          <w:szCs w:val="24"/>
        </w:rPr>
        <w:t xml:space="preserve">ERT members required and utilized night vision on no less than </w:t>
      </w:r>
      <w:r w:rsidR="009B0776" w:rsidRPr="00BF72DE">
        <w:rPr>
          <w:sz w:val="24"/>
          <w:szCs w:val="24"/>
        </w:rPr>
        <w:t>four</w:t>
      </w:r>
      <w:r w:rsidRPr="00BF72DE">
        <w:rPr>
          <w:sz w:val="24"/>
          <w:szCs w:val="24"/>
        </w:rPr>
        <w:t xml:space="preserve"> calls for service in 2018. Members of ERT also utilized the night vision units several times while working regular uniform patrol. </w:t>
      </w:r>
    </w:p>
    <w:p w:rsidR="00292F0F" w:rsidRPr="00BF72DE" w:rsidRDefault="00292F0F" w:rsidP="00E23FBB">
      <w:pPr>
        <w:rPr>
          <w:sz w:val="24"/>
          <w:szCs w:val="24"/>
        </w:rPr>
      </w:pPr>
      <w:r w:rsidRPr="00BF72DE">
        <w:rPr>
          <w:sz w:val="24"/>
          <w:szCs w:val="24"/>
        </w:rPr>
        <w:t xml:space="preserve">The following is a breakdown of the calls involving the Emergency Response Team in the previous 5 years: </w:t>
      </w:r>
    </w:p>
    <w:p w:rsidR="00DE5F73" w:rsidRPr="00BF72DE" w:rsidRDefault="00DE5F73" w:rsidP="00265DFD">
      <w:pPr>
        <w:spacing w:after="0" w:line="240" w:lineRule="auto"/>
        <w:rPr>
          <w:sz w:val="24"/>
          <w:szCs w:val="24"/>
        </w:rPr>
      </w:pPr>
      <w:r w:rsidRPr="00BF72DE">
        <w:rPr>
          <w:sz w:val="24"/>
          <w:szCs w:val="24"/>
        </w:rPr>
        <w:t>2018 - 18</w:t>
      </w:r>
    </w:p>
    <w:p w:rsidR="00292F0F" w:rsidRPr="00BF72DE" w:rsidRDefault="00292F0F" w:rsidP="00265DFD">
      <w:pPr>
        <w:spacing w:after="0" w:line="240" w:lineRule="auto"/>
        <w:rPr>
          <w:sz w:val="24"/>
          <w:szCs w:val="24"/>
        </w:rPr>
      </w:pPr>
      <w:r w:rsidRPr="00BF72DE">
        <w:rPr>
          <w:sz w:val="24"/>
          <w:szCs w:val="24"/>
        </w:rPr>
        <w:t>2017 - 35</w:t>
      </w:r>
    </w:p>
    <w:p w:rsidR="00292F0F" w:rsidRPr="00BF72DE" w:rsidRDefault="00292F0F" w:rsidP="00265DFD">
      <w:pPr>
        <w:spacing w:after="0" w:line="240" w:lineRule="auto"/>
        <w:rPr>
          <w:sz w:val="24"/>
          <w:szCs w:val="24"/>
        </w:rPr>
      </w:pPr>
      <w:r w:rsidRPr="00BF72DE">
        <w:rPr>
          <w:sz w:val="24"/>
          <w:szCs w:val="24"/>
        </w:rPr>
        <w:t>2016 – 30</w:t>
      </w:r>
    </w:p>
    <w:p w:rsidR="00292F0F" w:rsidRPr="00BF72DE" w:rsidRDefault="00292F0F" w:rsidP="00265DFD">
      <w:pPr>
        <w:spacing w:after="0" w:line="240" w:lineRule="auto"/>
        <w:rPr>
          <w:sz w:val="24"/>
          <w:szCs w:val="24"/>
        </w:rPr>
      </w:pPr>
      <w:r w:rsidRPr="00BF72DE">
        <w:rPr>
          <w:sz w:val="24"/>
          <w:szCs w:val="24"/>
        </w:rPr>
        <w:t>2015 – 33</w:t>
      </w:r>
    </w:p>
    <w:p w:rsidR="00292F0F" w:rsidRDefault="00292F0F" w:rsidP="00265DFD">
      <w:pPr>
        <w:spacing w:after="0" w:line="240" w:lineRule="auto"/>
        <w:rPr>
          <w:sz w:val="24"/>
          <w:szCs w:val="24"/>
        </w:rPr>
      </w:pPr>
      <w:r w:rsidRPr="00BF72DE">
        <w:rPr>
          <w:sz w:val="24"/>
          <w:szCs w:val="24"/>
        </w:rPr>
        <w:t>2014 – 23</w:t>
      </w:r>
    </w:p>
    <w:p w:rsidR="00265DFD" w:rsidRPr="00BF72DE" w:rsidRDefault="00265DFD" w:rsidP="00265DFD">
      <w:pPr>
        <w:spacing w:after="0" w:line="240" w:lineRule="auto"/>
        <w:rPr>
          <w:sz w:val="24"/>
          <w:szCs w:val="24"/>
        </w:rPr>
      </w:pPr>
    </w:p>
    <w:p w:rsidR="00292F0F" w:rsidRPr="00BF72DE" w:rsidRDefault="00DE5F73" w:rsidP="00E23FBB">
      <w:pPr>
        <w:rPr>
          <w:b/>
          <w:sz w:val="24"/>
          <w:szCs w:val="24"/>
        </w:rPr>
      </w:pPr>
      <w:r w:rsidRPr="00BF72DE">
        <w:rPr>
          <w:b/>
          <w:sz w:val="24"/>
          <w:szCs w:val="24"/>
        </w:rPr>
        <w:t xml:space="preserve">The </w:t>
      </w:r>
      <w:r w:rsidR="00A031FB" w:rsidRPr="00BF72DE">
        <w:rPr>
          <w:b/>
          <w:sz w:val="24"/>
          <w:szCs w:val="24"/>
        </w:rPr>
        <w:t>Year Ahead</w:t>
      </w:r>
    </w:p>
    <w:p w:rsidR="00290975" w:rsidRPr="00BF72DE" w:rsidRDefault="00DE5F73" w:rsidP="00A031FB">
      <w:pPr>
        <w:rPr>
          <w:rStyle w:val="Hyperlink"/>
          <w:noProof/>
          <w:color w:val="FFFFFF" w:themeColor="background1"/>
          <w:sz w:val="24"/>
          <w:szCs w:val="24"/>
          <w:u w:val="none"/>
        </w:rPr>
      </w:pPr>
      <w:r w:rsidRPr="00BF72DE">
        <w:rPr>
          <w:sz w:val="24"/>
          <w:szCs w:val="24"/>
        </w:rPr>
        <w:t xml:space="preserve">Training for </w:t>
      </w:r>
      <w:r w:rsidR="00292F0F" w:rsidRPr="00BF72DE">
        <w:rPr>
          <w:sz w:val="24"/>
          <w:szCs w:val="24"/>
        </w:rPr>
        <w:t xml:space="preserve">ERT members </w:t>
      </w:r>
      <w:r w:rsidRPr="00BF72DE">
        <w:rPr>
          <w:sz w:val="24"/>
          <w:szCs w:val="24"/>
        </w:rPr>
        <w:t>will continue to be essential through 2019.</w:t>
      </w:r>
      <w:hyperlink w:anchor="_Toc508782573" w:history="1">
        <w:r w:rsidR="007E055A" w:rsidRPr="00BF72DE">
          <w:rPr>
            <w:rStyle w:val="Hyperlink"/>
            <w:noProof/>
            <w:color w:val="FFFFFF" w:themeColor="background1"/>
            <w:sz w:val="24"/>
            <w:szCs w:val="24"/>
            <w:u w:val="none"/>
          </w:rPr>
          <w:t>Crisis</w:t>
        </w:r>
      </w:hyperlink>
      <w:r w:rsidR="007E055A" w:rsidRPr="00BF72DE">
        <w:rPr>
          <w:rStyle w:val="Hyperlink"/>
          <w:noProof/>
          <w:color w:val="FFFFFF" w:themeColor="background1"/>
          <w:sz w:val="24"/>
          <w:szCs w:val="24"/>
          <w:u w:val="none"/>
        </w:rPr>
        <w:t xml:space="preserve"> Negotiations</w:t>
      </w:r>
    </w:p>
    <w:p w:rsidR="00373745" w:rsidRDefault="00373745">
      <w:pPr>
        <w:spacing w:after="200"/>
        <w:jc w:val="left"/>
        <w:rPr>
          <w:sz w:val="24"/>
          <w:szCs w:val="24"/>
        </w:rPr>
      </w:pPr>
      <w:r>
        <w:rPr>
          <w:sz w:val="24"/>
          <w:szCs w:val="24"/>
        </w:rPr>
        <w:br w:type="page"/>
      </w:r>
    </w:p>
    <w:p w:rsidR="00373745" w:rsidRPr="00373745" w:rsidRDefault="00373745" w:rsidP="00373745">
      <w:pPr>
        <w:pStyle w:val="Heading1"/>
        <w:rPr>
          <w:rFonts w:eastAsia="Times New Roman"/>
          <w:bCs w:val="0"/>
          <w:iCs/>
          <w:color w:val="213D97"/>
          <w:sz w:val="24"/>
          <w:szCs w:val="24"/>
          <w:lang w:val="en-US"/>
        </w:rPr>
      </w:pPr>
      <w:bookmarkStart w:id="26" w:name="_Toc2610367"/>
      <w:r w:rsidRPr="00373745">
        <w:rPr>
          <w:rFonts w:eastAsia="Times New Roman"/>
          <w:bCs w:val="0"/>
          <w:iCs/>
          <w:color w:val="213D97"/>
          <w:sz w:val="24"/>
          <w:szCs w:val="24"/>
          <w:lang w:val="en-US"/>
        </w:rPr>
        <w:lastRenderedPageBreak/>
        <w:t>Crisis Negotiation</w:t>
      </w:r>
      <w:bookmarkEnd w:id="26"/>
    </w:p>
    <w:p w:rsidR="00B42651" w:rsidRPr="00BF72DE" w:rsidRDefault="00B42651" w:rsidP="00E23FBB">
      <w:pPr>
        <w:rPr>
          <w:sz w:val="24"/>
          <w:szCs w:val="24"/>
        </w:rPr>
      </w:pPr>
      <w:r w:rsidRPr="00BF72DE">
        <w:rPr>
          <w:sz w:val="24"/>
          <w:szCs w:val="24"/>
        </w:rPr>
        <w:t>The Police Service’s team of Negotiators are in a period of transition as we make the move from training and utilizing members who hold a supervisory role, to a frontline officer approach.  History has dictated that it is our frontline officers that are first on scene, and therefore there will be benefits of having a number of our Constables trained in this role.</w:t>
      </w:r>
    </w:p>
    <w:p w:rsidR="00A031FB" w:rsidRDefault="00B42651" w:rsidP="00E23FBB">
      <w:pPr>
        <w:rPr>
          <w:sz w:val="24"/>
          <w:szCs w:val="24"/>
        </w:rPr>
      </w:pPr>
      <w:r w:rsidRPr="00BF72DE">
        <w:rPr>
          <w:sz w:val="24"/>
          <w:szCs w:val="24"/>
        </w:rPr>
        <w:t xml:space="preserve">There was one </w:t>
      </w:r>
      <w:r w:rsidR="00DC3748" w:rsidRPr="00BF72DE">
        <w:rPr>
          <w:sz w:val="24"/>
          <w:szCs w:val="24"/>
        </w:rPr>
        <w:t>particular call for service requiring the specialized skills of a Crisis Negotiator on Stenson Blvd.  A negotiator team of two trained members utilized both phone and text conversation to successfully resolve a barricaded person situation.</w:t>
      </w:r>
      <w:r w:rsidR="00265DFD">
        <w:rPr>
          <w:sz w:val="24"/>
          <w:szCs w:val="24"/>
        </w:rPr>
        <w:t xml:space="preserve">  </w:t>
      </w:r>
      <w:r w:rsidR="00DC3748" w:rsidRPr="00BF72DE">
        <w:rPr>
          <w:sz w:val="24"/>
          <w:szCs w:val="24"/>
        </w:rPr>
        <w:t>With the transition, developmental training will continue to be a necessity throughout the year.  Crisis negotiating is a very stressful endeavour and training and goes a long way to the team’s success.</w:t>
      </w:r>
    </w:p>
    <w:p w:rsidR="00DC3748" w:rsidRPr="00FD7AD6" w:rsidRDefault="00A031FB" w:rsidP="00FD7AD6">
      <w:pPr>
        <w:pStyle w:val="AnnualReport2016Heading"/>
        <w:rPr>
          <w:bCs w:val="0"/>
          <w:i/>
          <w:color w:val="213D97"/>
          <w:szCs w:val="24"/>
        </w:rPr>
      </w:pPr>
      <w:r>
        <w:br w:type="page"/>
      </w:r>
      <w:bookmarkStart w:id="27" w:name="_Toc2610368"/>
      <w:r w:rsidRPr="00FD7AD6">
        <w:rPr>
          <w:bCs w:val="0"/>
          <w:i/>
          <w:color w:val="213D97"/>
          <w:szCs w:val="24"/>
        </w:rPr>
        <w:lastRenderedPageBreak/>
        <w:t>Auxiliary Unit</w:t>
      </w:r>
      <w:bookmarkEnd w:id="27"/>
    </w:p>
    <w:p w:rsidR="00D301AA" w:rsidRPr="00BF72DE" w:rsidRDefault="00D301AA" w:rsidP="00E23FBB">
      <w:pPr>
        <w:rPr>
          <w:sz w:val="24"/>
          <w:szCs w:val="24"/>
        </w:rPr>
      </w:pPr>
      <w:r w:rsidRPr="00BF72DE">
        <w:rPr>
          <w:sz w:val="24"/>
          <w:szCs w:val="24"/>
        </w:rPr>
        <w:t xml:space="preserve">The Auxiliary </w:t>
      </w:r>
      <w:r w:rsidR="004947D7" w:rsidRPr="00BF72DE">
        <w:rPr>
          <w:sz w:val="24"/>
          <w:szCs w:val="24"/>
        </w:rPr>
        <w:t xml:space="preserve">Unit has a current compliment </w:t>
      </w:r>
      <w:r w:rsidRPr="00BF72DE">
        <w:rPr>
          <w:sz w:val="24"/>
          <w:szCs w:val="24"/>
        </w:rPr>
        <w:t xml:space="preserve">of 20 members </w:t>
      </w:r>
      <w:r w:rsidR="004947D7" w:rsidRPr="00BF72DE">
        <w:rPr>
          <w:sz w:val="24"/>
          <w:szCs w:val="24"/>
        </w:rPr>
        <w:t>(</w:t>
      </w:r>
      <w:r w:rsidRPr="00BF72DE">
        <w:rPr>
          <w:sz w:val="24"/>
          <w:szCs w:val="24"/>
        </w:rPr>
        <w:t>2 Staff S</w:t>
      </w:r>
      <w:r w:rsidR="004947D7" w:rsidRPr="00BF72DE">
        <w:rPr>
          <w:sz w:val="24"/>
          <w:szCs w:val="24"/>
        </w:rPr>
        <w:t>er</w:t>
      </w:r>
      <w:r w:rsidRPr="00BF72DE">
        <w:rPr>
          <w:sz w:val="24"/>
          <w:szCs w:val="24"/>
        </w:rPr>
        <w:t>g</w:t>
      </w:r>
      <w:r w:rsidR="004947D7" w:rsidRPr="00BF72DE">
        <w:rPr>
          <w:sz w:val="24"/>
          <w:szCs w:val="24"/>
        </w:rPr>
        <w:t>ean</w:t>
      </w:r>
      <w:r w:rsidRPr="00BF72DE">
        <w:rPr>
          <w:sz w:val="24"/>
          <w:szCs w:val="24"/>
        </w:rPr>
        <w:t>ts, 3 S</w:t>
      </w:r>
      <w:r w:rsidR="004947D7" w:rsidRPr="00BF72DE">
        <w:rPr>
          <w:sz w:val="24"/>
          <w:szCs w:val="24"/>
        </w:rPr>
        <w:t>er</w:t>
      </w:r>
      <w:r w:rsidRPr="00BF72DE">
        <w:rPr>
          <w:sz w:val="24"/>
          <w:szCs w:val="24"/>
        </w:rPr>
        <w:t>g</w:t>
      </w:r>
      <w:r w:rsidR="004947D7" w:rsidRPr="00BF72DE">
        <w:rPr>
          <w:sz w:val="24"/>
          <w:szCs w:val="24"/>
        </w:rPr>
        <w:t>ean</w:t>
      </w:r>
      <w:r w:rsidRPr="00BF72DE">
        <w:rPr>
          <w:sz w:val="24"/>
          <w:szCs w:val="24"/>
        </w:rPr>
        <w:t>ts and 15 Constables</w:t>
      </w:r>
      <w:r w:rsidR="004947D7" w:rsidRPr="00BF72DE">
        <w:rPr>
          <w:sz w:val="24"/>
          <w:szCs w:val="24"/>
        </w:rPr>
        <w:t>).  Due to attrition in the unit, this number is down significantly from the authorized strength of 35 members.  As a result, the year of 2018 consisted of a recruitment and selection campaign for new members representing a diverse cross section of our Community.</w:t>
      </w:r>
    </w:p>
    <w:p w:rsidR="00D301AA" w:rsidRPr="00BF72DE" w:rsidRDefault="004947D7" w:rsidP="00E23FBB">
      <w:pPr>
        <w:rPr>
          <w:sz w:val="24"/>
          <w:szCs w:val="24"/>
        </w:rPr>
      </w:pPr>
      <w:r w:rsidRPr="00BF72DE">
        <w:rPr>
          <w:sz w:val="24"/>
          <w:szCs w:val="24"/>
        </w:rPr>
        <w:t>The Peterborough Police Service is extremely proud of the value added to the Community by the volunteers who are the Auxiliary Unit.  In 2018, members contributed a t</w:t>
      </w:r>
      <w:r w:rsidR="00D301AA" w:rsidRPr="00BF72DE">
        <w:rPr>
          <w:sz w:val="24"/>
          <w:szCs w:val="24"/>
        </w:rPr>
        <w:t>otal 2</w:t>
      </w:r>
      <w:r w:rsidR="009B0776" w:rsidRPr="00BF72DE">
        <w:rPr>
          <w:sz w:val="24"/>
          <w:szCs w:val="24"/>
        </w:rPr>
        <w:t>,</w:t>
      </w:r>
      <w:r w:rsidR="00D301AA" w:rsidRPr="00BF72DE">
        <w:rPr>
          <w:sz w:val="24"/>
          <w:szCs w:val="24"/>
        </w:rPr>
        <w:t>963</w:t>
      </w:r>
      <w:r w:rsidRPr="00BF72DE">
        <w:rPr>
          <w:sz w:val="24"/>
          <w:szCs w:val="24"/>
        </w:rPr>
        <w:t xml:space="preserve"> hours towards a number of community events.  In years past, volunteer hours have been as high as 6,000 hours.  The Police Service is hopeful that once the Auxiliary Unit’s strength is increased the community will again see this level of service.</w:t>
      </w:r>
    </w:p>
    <w:p w:rsidR="00D301AA" w:rsidRPr="00BF72DE" w:rsidRDefault="004947D7" w:rsidP="00E23FBB">
      <w:pPr>
        <w:rPr>
          <w:sz w:val="24"/>
          <w:szCs w:val="24"/>
        </w:rPr>
      </w:pPr>
      <w:r w:rsidRPr="00BF72DE">
        <w:rPr>
          <w:bCs/>
          <w:color w:val="000000"/>
          <w:sz w:val="24"/>
          <w:szCs w:val="24"/>
        </w:rPr>
        <w:t xml:space="preserve">Statistically, </w:t>
      </w:r>
      <w:r w:rsidR="00D301AA" w:rsidRPr="00BF72DE">
        <w:rPr>
          <w:sz w:val="24"/>
          <w:szCs w:val="24"/>
        </w:rPr>
        <w:t>Aux</w:t>
      </w:r>
      <w:r w:rsidRPr="00BF72DE">
        <w:rPr>
          <w:sz w:val="24"/>
          <w:szCs w:val="24"/>
        </w:rPr>
        <w:t>iliary</w:t>
      </w:r>
      <w:r w:rsidR="00D301AA" w:rsidRPr="00BF72DE">
        <w:rPr>
          <w:sz w:val="24"/>
          <w:szCs w:val="24"/>
        </w:rPr>
        <w:t xml:space="preserve"> members partici</w:t>
      </w:r>
      <w:r w:rsidRPr="00BF72DE">
        <w:rPr>
          <w:sz w:val="24"/>
          <w:szCs w:val="24"/>
        </w:rPr>
        <w:t>pated in:</w:t>
      </w:r>
    </w:p>
    <w:p w:rsidR="00D301AA" w:rsidRPr="00BF72DE" w:rsidRDefault="00D301AA" w:rsidP="00265DFD">
      <w:pPr>
        <w:spacing w:after="0" w:line="240" w:lineRule="auto"/>
        <w:rPr>
          <w:sz w:val="24"/>
          <w:szCs w:val="24"/>
        </w:rPr>
      </w:pPr>
      <w:r w:rsidRPr="00BF72DE">
        <w:rPr>
          <w:b/>
          <w:bCs/>
          <w:sz w:val="24"/>
          <w:szCs w:val="24"/>
        </w:rPr>
        <w:t>59</w:t>
      </w:r>
      <w:r w:rsidR="004947D7" w:rsidRPr="00BF72DE">
        <w:rPr>
          <w:sz w:val="24"/>
          <w:szCs w:val="24"/>
        </w:rPr>
        <w:t xml:space="preserve"> “ride-alongs”</w:t>
      </w:r>
      <w:r w:rsidR="003B1E5E" w:rsidRPr="00BF72DE">
        <w:rPr>
          <w:sz w:val="24"/>
          <w:szCs w:val="24"/>
        </w:rPr>
        <w:t xml:space="preserve"> with patrol o</w:t>
      </w:r>
      <w:r w:rsidRPr="00BF72DE">
        <w:rPr>
          <w:sz w:val="24"/>
          <w:szCs w:val="24"/>
        </w:rPr>
        <w:t>fficers</w:t>
      </w:r>
    </w:p>
    <w:p w:rsidR="00D301AA" w:rsidRPr="00BF72DE" w:rsidRDefault="00D301AA" w:rsidP="00265DFD">
      <w:pPr>
        <w:spacing w:after="0" w:line="240" w:lineRule="auto"/>
        <w:rPr>
          <w:sz w:val="24"/>
          <w:szCs w:val="24"/>
        </w:rPr>
      </w:pPr>
      <w:r w:rsidRPr="00BF72DE">
        <w:rPr>
          <w:b/>
          <w:bCs/>
          <w:sz w:val="24"/>
          <w:szCs w:val="24"/>
        </w:rPr>
        <w:t>28</w:t>
      </w:r>
      <w:r w:rsidRPr="00BF72DE">
        <w:rPr>
          <w:rFonts w:eastAsia="Times New Roman"/>
          <w:sz w:val="24"/>
          <w:szCs w:val="24"/>
        </w:rPr>
        <w:t xml:space="preserve"> </w:t>
      </w:r>
      <w:r w:rsidR="003B1E5E" w:rsidRPr="00BF72DE">
        <w:rPr>
          <w:sz w:val="24"/>
          <w:szCs w:val="24"/>
        </w:rPr>
        <w:t>Home G</w:t>
      </w:r>
      <w:r w:rsidRPr="00BF72DE">
        <w:rPr>
          <w:sz w:val="24"/>
          <w:szCs w:val="24"/>
        </w:rPr>
        <w:t xml:space="preserve">uard Inspections </w:t>
      </w:r>
    </w:p>
    <w:p w:rsidR="00D301AA" w:rsidRDefault="00D301AA" w:rsidP="00265DFD">
      <w:pPr>
        <w:spacing w:after="0" w:line="240" w:lineRule="auto"/>
        <w:rPr>
          <w:sz w:val="24"/>
          <w:szCs w:val="24"/>
        </w:rPr>
      </w:pPr>
      <w:r w:rsidRPr="00BF72DE">
        <w:rPr>
          <w:b/>
          <w:sz w:val="24"/>
          <w:szCs w:val="24"/>
        </w:rPr>
        <w:t>65</w:t>
      </w:r>
      <w:r w:rsidRPr="00BF72DE">
        <w:rPr>
          <w:sz w:val="24"/>
          <w:szCs w:val="24"/>
        </w:rPr>
        <w:t xml:space="preserve"> Car </w:t>
      </w:r>
      <w:r w:rsidR="003B1E5E" w:rsidRPr="00BF72DE">
        <w:rPr>
          <w:sz w:val="24"/>
          <w:szCs w:val="24"/>
        </w:rPr>
        <w:t>Seat Installations</w:t>
      </w:r>
    </w:p>
    <w:p w:rsidR="00265DFD" w:rsidRPr="00BF72DE" w:rsidRDefault="00265DFD" w:rsidP="00265DFD">
      <w:pPr>
        <w:spacing w:after="0" w:line="240" w:lineRule="auto"/>
        <w:rPr>
          <w:sz w:val="24"/>
          <w:szCs w:val="24"/>
        </w:rPr>
      </w:pPr>
    </w:p>
    <w:p w:rsidR="00D301AA" w:rsidRPr="00BF72DE" w:rsidRDefault="003B1E5E" w:rsidP="00E23FBB">
      <w:pPr>
        <w:rPr>
          <w:sz w:val="24"/>
          <w:szCs w:val="24"/>
        </w:rPr>
      </w:pPr>
      <w:r w:rsidRPr="00BF72DE">
        <w:rPr>
          <w:sz w:val="24"/>
          <w:szCs w:val="24"/>
        </w:rPr>
        <w:t>Auxiliary O</w:t>
      </w:r>
      <w:r w:rsidR="00D301AA" w:rsidRPr="00BF72DE">
        <w:rPr>
          <w:sz w:val="24"/>
          <w:szCs w:val="24"/>
        </w:rPr>
        <w:t xml:space="preserve">fficers </w:t>
      </w:r>
      <w:r w:rsidRPr="00BF72DE">
        <w:rPr>
          <w:sz w:val="24"/>
          <w:szCs w:val="24"/>
        </w:rPr>
        <w:t xml:space="preserve">also </w:t>
      </w:r>
      <w:r w:rsidR="00D301AA" w:rsidRPr="00BF72DE">
        <w:rPr>
          <w:sz w:val="24"/>
          <w:szCs w:val="24"/>
        </w:rPr>
        <w:t xml:space="preserve">participated in numerous charity events, parades </w:t>
      </w:r>
      <w:r w:rsidRPr="00BF72DE">
        <w:rPr>
          <w:sz w:val="24"/>
          <w:szCs w:val="24"/>
        </w:rPr>
        <w:t>and</w:t>
      </w:r>
      <w:r w:rsidR="00D301AA" w:rsidRPr="00BF72DE">
        <w:rPr>
          <w:sz w:val="24"/>
          <w:szCs w:val="24"/>
        </w:rPr>
        <w:t xml:space="preserve"> sporting events for traffic/pedestrian control including:</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Cops for Cancer events &amp; Pedal for Hope Tour</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Cops n Bobbers Fishing event</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Car seat installation information/display booths</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Handbags for Hospice</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Dragon Boat Festival</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July 1</w:t>
      </w:r>
      <w:r w:rsidRPr="00BF72DE">
        <w:rPr>
          <w:sz w:val="24"/>
          <w:szCs w:val="24"/>
          <w:vertAlign w:val="superscript"/>
        </w:rPr>
        <w:t>st</w:t>
      </w:r>
      <w:r w:rsidRPr="00BF72DE">
        <w:rPr>
          <w:sz w:val="24"/>
          <w:szCs w:val="24"/>
        </w:rPr>
        <w:t xml:space="preserve"> Canada Day parade</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Winter YMCA ½ Marathon</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Fairhaven Rock n Roll</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Run for Mental Health</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Fleming College neighborhood canvass</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 xml:space="preserve">Law Enforcement Torch Run for Special Olympics events </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Special Olympics Provincial School Championships and qualifiers</w:t>
      </w:r>
    </w:p>
    <w:p w:rsidR="00D301AA" w:rsidRPr="00BF72DE" w:rsidRDefault="003B1E5E" w:rsidP="00265DFD">
      <w:pPr>
        <w:pStyle w:val="ListParagraph"/>
        <w:numPr>
          <w:ilvl w:val="0"/>
          <w:numId w:val="16"/>
        </w:numPr>
        <w:spacing w:after="0" w:line="240" w:lineRule="auto"/>
        <w:ind w:left="426" w:hanging="426"/>
        <w:rPr>
          <w:sz w:val="24"/>
          <w:szCs w:val="24"/>
        </w:rPr>
      </w:pPr>
      <w:r w:rsidRPr="00BF72DE">
        <w:rPr>
          <w:sz w:val="24"/>
          <w:szCs w:val="24"/>
        </w:rPr>
        <w:t>Cram a C</w:t>
      </w:r>
      <w:r w:rsidR="00D301AA" w:rsidRPr="00BF72DE">
        <w:rPr>
          <w:sz w:val="24"/>
          <w:szCs w:val="24"/>
        </w:rPr>
        <w:t>ruiser</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Remembrance Day Parade</w:t>
      </w:r>
      <w:r w:rsidR="003B1E5E" w:rsidRPr="00BF72DE">
        <w:rPr>
          <w:sz w:val="24"/>
          <w:szCs w:val="24"/>
        </w:rPr>
        <w:t xml:space="preserve">s in </w:t>
      </w:r>
      <w:r w:rsidRPr="00BF72DE">
        <w:rPr>
          <w:sz w:val="24"/>
          <w:szCs w:val="24"/>
        </w:rPr>
        <w:t>Peterborough, Millbrook, Lakefield</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Knights of Columbus Police Appreciation night</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St. Patrick’s Day Parade</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 xml:space="preserve">Head of </w:t>
      </w:r>
      <w:r w:rsidR="003B1E5E" w:rsidRPr="00BF72DE">
        <w:rPr>
          <w:sz w:val="24"/>
          <w:szCs w:val="24"/>
        </w:rPr>
        <w:t xml:space="preserve">the </w:t>
      </w:r>
      <w:r w:rsidRPr="00BF72DE">
        <w:rPr>
          <w:sz w:val="24"/>
          <w:szCs w:val="24"/>
        </w:rPr>
        <w:t>Trent</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 xml:space="preserve">Training with </w:t>
      </w:r>
      <w:r w:rsidR="003B1E5E" w:rsidRPr="00BF72DE">
        <w:rPr>
          <w:sz w:val="24"/>
          <w:szCs w:val="24"/>
        </w:rPr>
        <w:t>uniform members with use of force training</w:t>
      </w:r>
    </w:p>
    <w:p w:rsidR="00D301AA" w:rsidRPr="00BF72DE" w:rsidRDefault="006B6509" w:rsidP="00265DFD">
      <w:pPr>
        <w:pStyle w:val="ListParagraph"/>
        <w:numPr>
          <w:ilvl w:val="0"/>
          <w:numId w:val="16"/>
        </w:numPr>
        <w:spacing w:after="0" w:line="240" w:lineRule="auto"/>
        <w:ind w:left="426" w:hanging="426"/>
        <w:rPr>
          <w:sz w:val="24"/>
          <w:szCs w:val="24"/>
        </w:rPr>
      </w:pPr>
      <w:r>
        <w:rPr>
          <w:sz w:val="24"/>
          <w:szCs w:val="24"/>
        </w:rPr>
        <w:t xml:space="preserve">Peterborough AIDS Resource Network (PARN) </w:t>
      </w:r>
      <w:r w:rsidR="00D301AA" w:rsidRPr="00BF72DE">
        <w:rPr>
          <w:sz w:val="24"/>
          <w:szCs w:val="24"/>
        </w:rPr>
        <w:t>Pride Parade</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CIBC Run for the Cure</w:t>
      </w:r>
    </w:p>
    <w:p w:rsidR="00D301AA" w:rsidRPr="00BF72DE" w:rsidRDefault="00D301AA" w:rsidP="00265DFD">
      <w:pPr>
        <w:pStyle w:val="ListParagraph"/>
        <w:numPr>
          <w:ilvl w:val="0"/>
          <w:numId w:val="16"/>
        </w:numPr>
        <w:spacing w:after="0" w:line="240" w:lineRule="auto"/>
        <w:ind w:left="426" w:hanging="426"/>
        <w:rPr>
          <w:sz w:val="24"/>
          <w:szCs w:val="24"/>
        </w:rPr>
      </w:pPr>
      <w:r w:rsidRPr="00BF72DE">
        <w:rPr>
          <w:sz w:val="24"/>
          <w:szCs w:val="24"/>
        </w:rPr>
        <w:t>Santa Claus Parade</w:t>
      </w:r>
    </w:p>
    <w:p w:rsidR="00265DFD" w:rsidRDefault="00265DFD" w:rsidP="00E23FBB">
      <w:pPr>
        <w:rPr>
          <w:sz w:val="24"/>
          <w:szCs w:val="24"/>
        </w:rPr>
      </w:pPr>
    </w:p>
    <w:p w:rsidR="00265DFD" w:rsidRPr="000D39CB" w:rsidRDefault="00265DFD" w:rsidP="000D39CB">
      <w:pPr>
        <w:pStyle w:val="AnnualReport2016Heading"/>
        <w:rPr>
          <w:bCs w:val="0"/>
          <w:i/>
          <w:color w:val="213D97"/>
          <w:szCs w:val="24"/>
        </w:rPr>
      </w:pPr>
      <w:bookmarkStart w:id="28" w:name="_Toc2610369"/>
      <w:r w:rsidRPr="000D39CB">
        <w:rPr>
          <w:bCs w:val="0"/>
          <w:i/>
          <w:color w:val="213D97"/>
          <w:szCs w:val="24"/>
        </w:rPr>
        <w:lastRenderedPageBreak/>
        <w:t>Community Services</w:t>
      </w:r>
      <w:bookmarkEnd w:id="28"/>
    </w:p>
    <w:p w:rsidR="00581C29" w:rsidRPr="00BF72DE" w:rsidRDefault="00581C29" w:rsidP="00E23FBB">
      <w:pPr>
        <w:rPr>
          <w:rFonts w:eastAsia="Calibri"/>
          <w:sz w:val="24"/>
          <w:szCs w:val="24"/>
        </w:rPr>
      </w:pPr>
      <w:r w:rsidRPr="00BF72DE">
        <w:rPr>
          <w:sz w:val="24"/>
          <w:szCs w:val="24"/>
        </w:rPr>
        <w:t>The Community Services Unit is comprised of four officers and one civilian.  One officer is assigned to the high schools and three officers are assigned to the elementary schools in Peterborough, Lakefield and Cavan</w:t>
      </w:r>
      <w:r w:rsidR="00707041" w:rsidRPr="00BF72DE">
        <w:rPr>
          <w:sz w:val="24"/>
          <w:szCs w:val="24"/>
        </w:rPr>
        <w:t xml:space="preserve"> Monaghan</w:t>
      </w:r>
      <w:r w:rsidRPr="00BF72DE">
        <w:rPr>
          <w:sz w:val="24"/>
          <w:szCs w:val="24"/>
        </w:rPr>
        <w:t xml:space="preserve">.  In December 2014, the Unit saw the addition of the Community Development Coordinator.  This person </w:t>
      </w:r>
      <w:r w:rsidRPr="00BF72DE">
        <w:rPr>
          <w:rFonts w:eastAsia="Calibri"/>
          <w:sz w:val="24"/>
          <w:szCs w:val="24"/>
        </w:rPr>
        <w:t>is responsible for the development and coordination of strategic community engagement and partnership approaches to build and enhance relationships between the police service and</w:t>
      </w:r>
      <w:r w:rsidR="00707041" w:rsidRPr="00BF72DE">
        <w:rPr>
          <w:rFonts w:eastAsia="Calibri"/>
          <w:sz w:val="24"/>
          <w:szCs w:val="24"/>
        </w:rPr>
        <w:t xml:space="preserve"> community stakeholders.  The Police Service</w:t>
      </w:r>
      <w:r w:rsidRPr="00BF72DE">
        <w:rPr>
          <w:rFonts w:eastAsia="Calibri"/>
          <w:sz w:val="24"/>
          <w:szCs w:val="24"/>
        </w:rPr>
        <w:t xml:space="preserve"> continue</w:t>
      </w:r>
      <w:r w:rsidR="00707041" w:rsidRPr="00BF72DE">
        <w:rPr>
          <w:rFonts w:eastAsia="Calibri"/>
          <w:sz w:val="24"/>
          <w:szCs w:val="24"/>
        </w:rPr>
        <w:t>s</w:t>
      </w:r>
      <w:r w:rsidRPr="00BF72DE">
        <w:rPr>
          <w:rFonts w:eastAsia="Calibri"/>
          <w:sz w:val="24"/>
          <w:szCs w:val="24"/>
        </w:rPr>
        <w:t xml:space="preserve"> to see the benefits of having this position as part of the Community Services team in many ways specifically in relationship building with our community partners and having a finger on the provincial pulse of trends and cutting edge projects that benefit our community</w:t>
      </w:r>
    </w:p>
    <w:p w:rsidR="00581C29" w:rsidRPr="00BF72DE" w:rsidRDefault="00581C29" w:rsidP="00E23FBB">
      <w:pPr>
        <w:rPr>
          <w:sz w:val="24"/>
          <w:szCs w:val="24"/>
        </w:rPr>
      </w:pPr>
      <w:r w:rsidRPr="00BF72DE">
        <w:rPr>
          <w:sz w:val="24"/>
          <w:szCs w:val="24"/>
        </w:rPr>
        <w:t>School Programming and Activities</w:t>
      </w:r>
    </w:p>
    <w:p w:rsidR="00581C29" w:rsidRPr="00BF72DE" w:rsidRDefault="00581C29" w:rsidP="00E23FBB">
      <w:pPr>
        <w:rPr>
          <w:sz w:val="24"/>
          <w:szCs w:val="24"/>
        </w:rPr>
      </w:pPr>
      <w:r w:rsidRPr="00BF72DE">
        <w:rPr>
          <w:b/>
          <w:sz w:val="24"/>
          <w:szCs w:val="24"/>
        </w:rPr>
        <w:t xml:space="preserve">KIDS - </w:t>
      </w:r>
      <w:r w:rsidRPr="00BF72DE">
        <w:rPr>
          <w:sz w:val="24"/>
          <w:szCs w:val="24"/>
        </w:rPr>
        <w:t xml:space="preserve">In late 2015 members introduced </w:t>
      </w:r>
      <w:r w:rsidRPr="00BF72DE">
        <w:rPr>
          <w:b/>
          <w:sz w:val="24"/>
          <w:szCs w:val="24"/>
        </w:rPr>
        <w:t>KIDS</w:t>
      </w:r>
      <w:r w:rsidRPr="00BF72DE">
        <w:rPr>
          <w:sz w:val="24"/>
          <w:szCs w:val="24"/>
        </w:rPr>
        <w:t xml:space="preserve"> (Knowledge, Issues, Decisions, and Supports) – a new cutting edge program to replace VIP, </w:t>
      </w:r>
      <w:r w:rsidR="009B0776" w:rsidRPr="00BF72DE">
        <w:rPr>
          <w:sz w:val="24"/>
          <w:szCs w:val="24"/>
        </w:rPr>
        <w:t>with up-to-</w:t>
      </w:r>
      <w:r w:rsidRPr="00BF72DE">
        <w:rPr>
          <w:sz w:val="24"/>
          <w:szCs w:val="24"/>
        </w:rPr>
        <w:t>date and current messaging that is being received very well. The KIDS program consists of 5 modules, which are delivered to all grade 6 classes in Peterborough, Lakefield and Cavan-Monaghan.</w:t>
      </w:r>
    </w:p>
    <w:p w:rsidR="00581C29" w:rsidRPr="00BF72DE" w:rsidRDefault="00581C29" w:rsidP="00E23FBB">
      <w:pPr>
        <w:rPr>
          <w:sz w:val="24"/>
          <w:szCs w:val="24"/>
        </w:rPr>
      </w:pPr>
      <w:r w:rsidRPr="00BF72DE">
        <w:rPr>
          <w:b/>
          <w:sz w:val="24"/>
          <w:szCs w:val="24"/>
        </w:rPr>
        <w:t>CBC –</w:t>
      </w:r>
      <w:r w:rsidRPr="00BF72DE">
        <w:rPr>
          <w:sz w:val="24"/>
          <w:szCs w:val="24"/>
        </w:rPr>
        <w:t xml:space="preserve"> The Challenges, Beliefs, and Change Program is a peer-mentored classroom session on drug use and decision making delivered to grade eight classrooms.  This program is delivered to the feeder schools for Adam Scott Collegiate and St. Peter High School.</w:t>
      </w:r>
    </w:p>
    <w:p w:rsidR="00581C29" w:rsidRPr="00BF72DE" w:rsidRDefault="00581C29" w:rsidP="00E23FBB">
      <w:pPr>
        <w:rPr>
          <w:sz w:val="24"/>
          <w:szCs w:val="24"/>
        </w:rPr>
      </w:pPr>
      <w:r w:rsidRPr="00BF72DE">
        <w:rPr>
          <w:b/>
          <w:sz w:val="24"/>
          <w:szCs w:val="24"/>
        </w:rPr>
        <w:t>Elmer the Safety Elephant –</w:t>
      </w:r>
      <w:r w:rsidRPr="00BF72DE">
        <w:rPr>
          <w:sz w:val="24"/>
          <w:szCs w:val="24"/>
        </w:rPr>
        <w:t xml:space="preserve"> Elmer visits every kindergarten classroom during the fall of the school year.  The students are given information about bicycle, school bus and traffic safety.  For most of the students this is their first opportunity to interact with a police</w:t>
      </w:r>
      <w:r w:rsidR="00707041" w:rsidRPr="00BF72DE">
        <w:rPr>
          <w:sz w:val="24"/>
          <w:szCs w:val="24"/>
        </w:rPr>
        <w:t xml:space="preserve"> officer in a positive way.</w:t>
      </w:r>
    </w:p>
    <w:p w:rsidR="00581C29" w:rsidRPr="00BF72DE" w:rsidRDefault="00581C29" w:rsidP="00E23FBB">
      <w:pPr>
        <w:rPr>
          <w:sz w:val="24"/>
          <w:szCs w:val="24"/>
        </w:rPr>
      </w:pPr>
      <w:r w:rsidRPr="00BF72DE">
        <w:rPr>
          <w:b/>
          <w:sz w:val="24"/>
          <w:szCs w:val="24"/>
        </w:rPr>
        <w:t>School Presentations –</w:t>
      </w:r>
      <w:r w:rsidR="00707041" w:rsidRPr="00BF72DE">
        <w:rPr>
          <w:sz w:val="24"/>
          <w:szCs w:val="24"/>
        </w:rPr>
        <w:t xml:space="preserve"> Officers have</w:t>
      </w:r>
      <w:r w:rsidRPr="00BF72DE">
        <w:rPr>
          <w:sz w:val="24"/>
          <w:szCs w:val="24"/>
        </w:rPr>
        <w:t xml:space="preserve"> tailored presentations for specific requests.  This includes presentations </w:t>
      </w:r>
      <w:r w:rsidR="002514A3" w:rsidRPr="00BF72DE">
        <w:rPr>
          <w:sz w:val="24"/>
          <w:szCs w:val="24"/>
        </w:rPr>
        <w:t>for community helpers, anti-bullying</w:t>
      </w:r>
      <w:r w:rsidRPr="00BF72DE">
        <w:rPr>
          <w:sz w:val="24"/>
          <w:szCs w:val="24"/>
        </w:rPr>
        <w:t>, internet and cell phone safety, healthy relationships, legal issues and drug awareness.</w:t>
      </w:r>
    </w:p>
    <w:p w:rsidR="00581C29" w:rsidRPr="00BF72DE" w:rsidRDefault="00581C29" w:rsidP="00E23FBB">
      <w:pPr>
        <w:rPr>
          <w:sz w:val="24"/>
          <w:szCs w:val="24"/>
        </w:rPr>
      </w:pPr>
      <w:r w:rsidRPr="00BF72DE">
        <w:rPr>
          <w:b/>
          <w:sz w:val="24"/>
          <w:szCs w:val="24"/>
        </w:rPr>
        <w:t>CAA Safety Patrol</w:t>
      </w:r>
      <w:r w:rsidRPr="00BF72DE">
        <w:rPr>
          <w:sz w:val="24"/>
          <w:szCs w:val="24"/>
        </w:rPr>
        <w:t xml:space="preserve"> – There are currently 11 schools that have implemented the School Safety Patrol Program, engaging over 200 students.  This program is funded by both of the school boards and managed by the Community Services Unit.  In each school, a teacher acts as a direct supervisor for their students.  </w:t>
      </w:r>
      <w:r w:rsidR="002514A3" w:rsidRPr="00BF72DE">
        <w:rPr>
          <w:sz w:val="24"/>
          <w:szCs w:val="24"/>
        </w:rPr>
        <w:t>Each month, three</w:t>
      </w:r>
      <w:r w:rsidRPr="00BF72DE">
        <w:rPr>
          <w:sz w:val="24"/>
          <w:szCs w:val="24"/>
        </w:rPr>
        <w:t xml:space="preserve"> students are recognized for the “Safety Patroller of the Month” award, which includes a certificate of recognition and a prize.  Safety patrol takes up a significant amount of the officer’s time for events such as, pizza parties, skating parties, the annual picnic and the Captain’s Camp.  The Captain’s Camp was introduced in 2013 as a week-long camp to reward the Safety Patrol Captains.  The camp is a huge success and</w:t>
      </w:r>
      <w:r w:rsidR="00E034BC" w:rsidRPr="00BF72DE">
        <w:rPr>
          <w:sz w:val="24"/>
          <w:szCs w:val="24"/>
        </w:rPr>
        <w:t xml:space="preserve"> plans are being made for 2019.</w:t>
      </w:r>
    </w:p>
    <w:p w:rsidR="00581C29" w:rsidRPr="00BF72DE" w:rsidRDefault="00581C29" w:rsidP="00E23FBB">
      <w:pPr>
        <w:rPr>
          <w:sz w:val="24"/>
          <w:szCs w:val="24"/>
        </w:rPr>
      </w:pPr>
      <w:r w:rsidRPr="00BF72DE">
        <w:rPr>
          <w:b/>
          <w:sz w:val="24"/>
          <w:szCs w:val="24"/>
        </w:rPr>
        <w:lastRenderedPageBreak/>
        <w:t>Lockdowns –</w:t>
      </w:r>
      <w:r w:rsidRPr="00BF72DE">
        <w:rPr>
          <w:sz w:val="24"/>
          <w:szCs w:val="24"/>
        </w:rPr>
        <w:t xml:space="preserve"> School lockdowns have continued to be a priority.  Community Services officers conducted 76 lockdowns in elementary and secondary schools.  Officers continue to work with schools to ensure that the Ministry of Community Safety and Correctional Service guidelines are met.  Each Community Service officer</w:t>
      </w:r>
      <w:r w:rsidR="002514A3" w:rsidRPr="00BF72DE">
        <w:rPr>
          <w:sz w:val="24"/>
          <w:szCs w:val="24"/>
        </w:rPr>
        <w:t xml:space="preserve"> is responsible for performing two</w:t>
      </w:r>
      <w:r w:rsidRPr="00BF72DE">
        <w:rPr>
          <w:sz w:val="24"/>
          <w:szCs w:val="24"/>
        </w:rPr>
        <w:t xml:space="preserve"> lockdowns in each of their schools yearly.</w:t>
      </w:r>
    </w:p>
    <w:p w:rsidR="00581C29" w:rsidRPr="00BF72DE" w:rsidRDefault="00581C29" w:rsidP="00E23FBB">
      <w:pPr>
        <w:rPr>
          <w:sz w:val="24"/>
          <w:szCs w:val="24"/>
        </w:rPr>
      </w:pPr>
      <w:r w:rsidRPr="00BF72DE">
        <w:rPr>
          <w:b/>
          <w:sz w:val="24"/>
          <w:szCs w:val="24"/>
        </w:rPr>
        <w:t>Threat Assessments –</w:t>
      </w:r>
      <w:r w:rsidRPr="00BF72DE">
        <w:rPr>
          <w:sz w:val="24"/>
          <w:szCs w:val="24"/>
        </w:rPr>
        <w:t xml:space="preserve"> All officers in Community Services have received the level two training in the Community Threat Assessment Protocol.  The amount of threat assessments that officers have participated in has increased slightly </w:t>
      </w:r>
      <w:r w:rsidR="00707041" w:rsidRPr="00BF72DE">
        <w:rPr>
          <w:sz w:val="24"/>
          <w:szCs w:val="24"/>
        </w:rPr>
        <w:t>over the past year.</w:t>
      </w:r>
    </w:p>
    <w:p w:rsidR="00581C29" w:rsidRPr="00BF72DE" w:rsidRDefault="00581C29" w:rsidP="00E23FBB">
      <w:pPr>
        <w:rPr>
          <w:sz w:val="24"/>
          <w:szCs w:val="24"/>
        </w:rPr>
      </w:pPr>
      <w:r w:rsidRPr="00BF72DE">
        <w:rPr>
          <w:b/>
          <w:sz w:val="24"/>
          <w:szCs w:val="24"/>
        </w:rPr>
        <w:t>School B</w:t>
      </w:r>
      <w:r w:rsidR="002514A3" w:rsidRPr="00BF72DE">
        <w:rPr>
          <w:b/>
          <w:sz w:val="24"/>
          <w:szCs w:val="24"/>
        </w:rPr>
        <w:t>arbecue</w:t>
      </w:r>
      <w:r w:rsidRPr="00BF72DE">
        <w:rPr>
          <w:b/>
          <w:sz w:val="24"/>
          <w:szCs w:val="24"/>
        </w:rPr>
        <w:t>s and Orientations –</w:t>
      </w:r>
      <w:r w:rsidRPr="00BF72DE">
        <w:rPr>
          <w:sz w:val="24"/>
          <w:szCs w:val="24"/>
        </w:rPr>
        <w:t xml:space="preserve"> Officers attended the school open houses to meet parents and staff.  This opportunity also allows officers to speak with parents and students in a positive manner and build relati</w:t>
      </w:r>
      <w:r w:rsidR="00707041" w:rsidRPr="00BF72DE">
        <w:rPr>
          <w:sz w:val="24"/>
          <w:szCs w:val="24"/>
        </w:rPr>
        <w:t>onships with students.</w:t>
      </w:r>
    </w:p>
    <w:p w:rsidR="00581C29" w:rsidRPr="00BF72DE" w:rsidRDefault="00581C29" w:rsidP="00E23FBB">
      <w:pPr>
        <w:rPr>
          <w:sz w:val="24"/>
          <w:szCs w:val="24"/>
        </w:rPr>
      </w:pPr>
      <w:r w:rsidRPr="00BF72DE">
        <w:rPr>
          <w:b/>
          <w:sz w:val="24"/>
          <w:szCs w:val="24"/>
        </w:rPr>
        <w:t>Terry Fox Run –</w:t>
      </w:r>
      <w:r w:rsidRPr="00BF72DE">
        <w:rPr>
          <w:sz w:val="24"/>
          <w:szCs w:val="24"/>
        </w:rPr>
        <w:t xml:space="preserve"> All officers participated in this event to ensure student safety at road crossings and while congregating at Armour Hill.</w:t>
      </w:r>
    </w:p>
    <w:p w:rsidR="003B3DD0" w:rsidRPr="00BF72DE" w:rsidRDefault="00581C29" w:rsidP="00E23FBB">
      <w:pPr>
        <w:rPr>
          <w:sz w:val="24"/>
          <w:szCs w:val="24"/>
        </w:rPr>
      </w:pPr>
      <w:r w:rsidRPr="00BF72DE">
        <w:rPr>
          <w:b/>
          <w:sz w:val="24"/>
          <w:szCs w:val="24"/>
        </w:rPr>
        <w:t>Calls for Service –</w:t>
      </w:r>
      <w:r w:rsidRPr="00BF72DE">
        <w:rPr>
          <w:sz w:val="24"/>
          <w:szCs w:val="24"/>
        </w:rPr>
        <w:t xml:space="preserve"> Officers attempt</w:t>
      </w:r>
      <w:r w:rsidR="002514A3" w:rsidRPr="00BF72DE">
        <w:rPr>
          <w:sz w:val="24"/>
          <w:szCs w:val="24"/>
        </w:rPr>
        <w:t>ed</w:t>
      </w:r>
      <w:r w:rsidRPr="00BF72DE">
        <w:rPr>
          <w:sz w:val="24"/>
          <w:szCs w:val="24"/>
        </w:rPr>
        <w:t xml:space="preserve"> to deal with the majority of calls for service at the schools they serve.  The high school officer spends a good part of their time assisting students and providing support that may otherwise require a front line officer</w:t>
      </w:r>
      <w:r w:rsidR="003B3DD0" w:rsidRPr="00BF72DE">
        <w:rPr>
          <w:sz w:val="24"/>
          <w:szCs w:val="24"/>
        </w:rPr>
        <w:t>.</w:t>
      </w:r>
      <w:r w:rsidRPr="00BF72DE">
        <w:rPr>
          <w:sz w:val="24"/>
          <w:szCs w:val="24"/>
        </w:rPr>
        <w:t xml:space="preserve">  Officers use a restorative justice process to assist in resolving problems.  The John Howard Society continues to be a great resource in providing programming that is not within the structure of the Youth Criminal Justice Act</w:t>
      </w:r>
    </w:p>
    <w:p w:rsidR="002514A3" w:rsidRPr="00BF72DE" w:rsidRDefault="002514A3" w:rsidP="00E23FBB">
      <w:pPr>
        <w:rPr>
          <w:b/>
          <w:sz w:val="24"/>
          <w:szCs w:val="24"/>
        </w:rPr>
      </w:pPr>
      <w:r w:rsidRPr="00BF72DE">
        <w:rPr>
          <w:b/>
          <w:sz w:val="24"/>
          <w:szCs w:val="24"/>
        </w:rPr>
        <w:t>Events:</w:t>
      </w:r>
    </w:p>
    <w:p w:rsidR="00581C29" w:rsidRPr="00BF72DE" w:rsidRDefault="00581C29" w:rsidP="00E23FBB">
      <w:pPr>
        <w:rPr>
          <w:b/>
          <w:sz w:val="24"/>
          <w:szCs w:val="24"/>
        </w:rPr>
      </w:pPr>
      <w:r w:rsidRPr="00BF72DE">
        <w:rPr>
          <w:b/>
          <w:sz w:val="24"/>
          <w:szCs w:val="24"/>
        </w:rPr>
        <w:t xml:space="preserve">Drug Awareness Week </w:t>
      </w:r>
    </w:p>
    <w:p w:rsidR="00581C29" w:rsidRPr="00BF72DE" w:rsidRDefault="00581C29" w:rsidP="00E23FBB">
      <w:pPr>
        <w:rPr>
          <w:sz w:val="24"/>
          <w:szCs w:val="24"/>
          <w:lang w:val="en-US"/>
        </w:rPr>
      </w:pPr>
      <w:r w:rsidRPr="00BF72DE">
        <w:rPr>
          <w:sz w:val="24"/>
          <w:szCs w:val="24"/>
          <w:lang w:val="en-US"/>
        </w:rPr>
        <w:t>Peterborough Police Service encouraged the community to have serious conversations about substance use and abuse during Drug Awareness Week this past year. This was a great opportunity to engage people in a dialogue about substance use and its consequences. Further, it was an opportunity to consider practices that can help keep families in our city safe.</w:t>
      </w:r>
    </w:p>
    <w:p w:rsidR="00581C29" w:rsidRPr="00BF72DE" w:rsidRDefault="00581C29" w:rsidP="00E23FBB">
      <w:pPr>
        <w:rPr>
          <w:sz w:val="24"/>
          <w:szCs w:val="24"/>
          <w:lang w:val="en-US"/>
        </w:rPr>
      </w:pPr>
      <w:r w:rsidRPr="00BF72DE">
        <w:rPr>
          <w:sz w:val="24"/>
          <w:szCs w:val="24"/>
          <w:lang w:val="en-US"/>
        </w:rPr>
        <w:t>Drug Awareness Week is one in a series of themed days and weeks that allow police and other community services to shine a light on issues critical to the safety, health a</w:t>
      </w:r>
      <w:r w:rsidR="003B3DD0" w:rsidRPr="00BF72DE">
        <w:rPr>
          <w:sz w:val="24"/>
          <w:szCs w:val="24"/>
          <w:lang w:val="en-US"/>
        </w:rPr>
        <w:t xml:space="preserve">nd well-being of our community. </w:t>
      </w:r>
      <w:r w:rsidRPr="00BF72DE">
        <w:rPr>
          <w:sz w:val="24"/>
          <w:szCs w:val="24"/>
          <w:lang w:val="en-US"/>
        </w:rPr>
        <w:t xml:space="preserve"> Members of the Peterborough Police Service are committed to reducing the harm that substance use has on our community. </w:t>
      </w:r>
    </w:p>
    <w:p w:rsidR="00581C29" w:rsidRPr="00BF72DE" w:rsidRDefault="00581C29" w:rsidP="00E23FBB">
      <w:pPr>
        <w:rPr>
          <w:sz w:val="24"/>
          <w:szCs w:val="24"/>
          <w:lang w:val="en-US"/>
        </w:rPr>
      </w:pPr>
      <w:r w:rsidRPr="00BF72DE">
        <w:rPr>
          <w:sz w:val="24"/>
          <w:szCs w:val="24"/>
          <w:lang w:val="en-US"/>
        </w:rPr>
        <w:t xml:space="preserve">As a founding member of the Peterborough Drug Strategy, members work with community partners and citizens to address the harms associated with drug and alcohol use. Building on a 30 year history of community policing, we embrace </w:t>
      </w:r>
      <w:r w:rsidRPr="00BF72DE">
        <w:rPr>
          <w:sz w:val="24"/>
          <w:szCs w:val="24"/>
        </w:rPr>
        <w:t xml:space="preserve">Ontario’s Mobilization and Engagement Model of Community Policing which emphasizes collaboration and crime prevention through social development. </w:t>
      </w:r>
      <w:r w:rsidRPr="00BF72DE">
        <w:rPr>
          <w:sz w:val="24"/>
          <w:szCs w:val="24"/>
          <w:lang w:val="en-US"/>
        </w:rPr>
        <w:t xml:space="preserve">The Peterborough Drug Strategy is just one such mechanism of local collaboration </w:t>
      </w:r>
      <w:r w:rsidRPr="00BF72DE">
        <w:rPr>
          <w:sz w:val="24"/>
          <w:szCs w:val="24"/>
          <w:lang w:val="en-US"/>
        </w:rPr>
        <w:lastRenderedPageBreak/>
        <w:t xml:space="preserve">recognizing that complex issues like addiction are best addressed from a multi-sector perspective.  The Drug Strategy works from a 4 pillar collaborative model, including prevention, treatment, harm reduction and enforcement strategies. </w:t>
      </w:r>
    </w:p>
    <w:p w:rsidR="00581C29" w:rsidRPr="00BF72DE" w:rsidRDefault="00581C29" w:rsidP="00E23FBB">
      <w:pPr>
        <w:rPr>
          <w:sz w:val="24"/>
          <w:szCs w:val="24"/>
          <w:lang w:val="en-US"/>
        </w:rPr>
      </w:pPr>
      <w:r w:rsidRPr="00BF72DE">
        <w:rPr>
          <w:sz w:val="24"/>
          <w:szCs w:val="24"/>
          <w:lang w:val="en-US"/>
        </w:rPr>
        <w:t xml:space="preserve">Peterborough Police Service likes to use Drug Awareness Week to remind the community of how important it is to keep your prescription medication secured and away from children and youth. </w:t>
      </w:r>
    </w:p>
    <w:p w:rsidR="00581C29" w:rsidRPr="00BF72DE" w:rsidRDefault="00581C29" w:rsidP="00E23FBB">
      <w:pPr>
        <w:rPr>
          <w:b/>
          <w:sz w:val="24"/>
          <w:szCs w:val="24"/>
        </w:rPr>
      </w:pPr>
      <w:r w:rsidRPr="00BF72DE">
        <w:rPr>
          <w:b/>
          <w:sz w:val="24"/>
          <w:szCs w:val="24"/>
        </w:rPr>
        <w:t>Police Week</w:t>
      </w:r>
    </w:p>
    <w:p w:rsidR="00581C29" w:rsidRPr="00BF72DE" w:rsidRDefault="00581C29" w:rsidP="00E23FBB">
      <w:pPr>
        <w:rPr>
          <w:sz w:val="24"/>
          <w:szCs w:val="24"/>
          <w:lang w:val="en-GB"/>
        </w:rPr>
      </w:pPr>
      <w:r w:rsidRPr="00BF72DE">
        <w:rPr>
          <w:sz w:val="24"/>
          <w:szCs w:val="24"/>
          <w:lang w:val="en-GB"/>
        </w:rPr>
        <w:t>The theme for police week was "Celebrating Policing and Community Partnerships.” The focus was on celebrating the many meaningful community partnerships and relationships Police have formed.  Police joined forces with their community partners to put on bike rodeos at various schools in the city.  The goal was to teach the importance of bike safety and rules of the road to children in the community. Police also collaborated with community partners to present on elder abuse and scams. The "Chief for a Day" ceremony was held at Monsignor O’Donoghue Catholic Elementary School in Peterborough where one local youngster was chosen to spend a day as the Chief of Police.  Finally, the 40th Annual Police Appreciation Night was held at the Knights of Columbus Bishop Doyle Hall; a tribute to the men and women of our local Police Service.</w:t>
      </w:r>
    </w:p>
    <w:p w:rsidR="00581C29" w:rsidRPr="00BF72DE" w:rsidRDefault="00581C29" w:rsidP="00E23FBB">
      <w:pPr>
        <w:rPr>
          <w:b/>
          <w:sz w:val="24"/>
          <w:szCs w:val="24"/>
        </w:rPr>
      </w:pPr>
      <w:r w:rsidRPr="00BF72DE">
        <w:rPr>
          <w:b/>
          <w:sz w:val="24"/>
          <w:szCs w:val="24"/>
        </w:rPr>
        <w:t>Family Week</w:t>
      </w:r>
    </w:p>
    <w:p w:rsidR="00581C29" w:rsidRPr="00BF72DE" w:rsidRDefault="00581C29" w:rsidP="00E23FBB">
      <w:pPr>
        <w:rPr>
          <w:b/>
          <w:sz w:val="24"/>
          <w:szCs w:val="24"/>
        </w:rPr>
      </w:pPr>
      <w:r w:rsidRPr="00BF72DE">
        <w:rPr>
          <w:sz w:val="24"/>
          <w:szCs w:val="24"/>
        </w:rPr>
        <w:t xml:space="preserve">Family Week continues to be a popular and successful week. Family Week events were advertised in school newsletters and the local radio stations.  Families were encouraged to spend time together and put down electronic devices for the day.  A family skate night was held at the Kinsmen Centre with a free pizza dinner, free of charge.  </w:t>
      </w:r>
    </w:p>
    <w:p w:rsidR="00581C29" w:rsidRPr="00BF72DE" w:rsidRDefault="00581C29" w:rsidP="00E23FBB">
      <w:pPr>
        <w:rPr>
          <w:b/>
          <w:sz w:val="24"/>
          <w:szCs w:val="24"/>
        </w:rPr>
      </w:pPr>
      <w:r w:rsidRPr="00BF72DE">
        <w:rPr>
          <w:b/>
          <w:sz w:val="24"/>
          <w:szCs w:val="24"/>
        </w:rPr>
        <w:t>Crime Prevention Week</w:t>
      </w:r>
    </w:p>
    <w:p w:rsidR="00581C29" w:rsidRPr="00BF72DE" w:rsidRDefault="00581C29" w:rsidP="00E23FBB">
      <w:pPr>
        <w:rPr>
          <w:sz w:val="24"/>
          <w:szCs w:val="24"/>
        </w:rPr>
      </w:pPr>
      <w:r w:rsidRPr="00BF72DE">
        <w:rPr>
          <w:sz w:val="24"/>
          <w:szCs w:val="24"/>
        </w:rPr>
        <w:t>The theme for Crime Prevention Week was, “Help Us Help You”. The focus was on the importance of Police working with the community and along with community partners from a variety of sectors. During this annual event officers attended various locations around the city, speaking to community members and providing tips on promoting personal safety. Topics discussed include protection from fraud, cybercrime and elder abuse. Auxiliary Officers attended the malls and spread the message of “Lock It or Lose It.”</w:t>
      </w:r>
    </w:p>
    <w:p w:rsidR="00581C29" w:rsidRPr="00BF72DE" w:rsidRDefault="00581C29" w:rsidP="00E23FBB">
      <w:pPr>
        <w:rPr>
          <w:sz w:val="24"/>
          <w:szCs w:val="24"/>
        </w:rPr>
      </w:pPr>
      <w:r w:rsidRPr="00BF72DE">
        <w:rPr>
          <w:b/>
          <w:sz w:val="24"/>
          <w:szCs w:val="24"/>
        </w:rPr>
        <w:t>Cop Shop –</w:t>
      </w:r>
      <w:r w:rsidRPr="00BF72DE">
        <w:rPr>
          <w:sz w:val="24"/>
          <w:szCs w:val="24"/>
        </w:rPr>
        <w:t xml:space="preserve"> Members of the Community Services Unit act as a liaison between the schools and the police.  Community Services officers attend the event to as</w:t>
      </w:r>
      <w:r w:rsidR="002514A3" w:rsidRPr="00BF72DE">
        <w:rPr>
          <w:sz w:val="24"/>
          <w:szCs w:val="24"/>
        </w:rPr>
        <w:t>sist this wonderful initiative that provides selected</w:t>
      </w:r>
      <w:r w:rsidRPr="00BF72DE">
        <w:rPr>
          <w:sz w:val="24"/>
          <w:szCs w:val="24"/>
        </w:rPr>
        <w:t xml:space="preserve"> youth an opportunity to purchase Christmas present</w:t>
      </w:r>
      <w:r w:rsidR="002514A3" w:rsidRPr="00BF72DE">
        <w:rPr>
          <w:sz w:val="24"/>
          <w:szCs w:val="24"/>
        </w:rPr>
        <w:t>s for their family and friends when</w:t>
      </w:r>
      <w:r w:rsidRPr="00BF72DE">
        <w:rPr>
          <w:sz w:val="24"/>
          <w:szCs w:val="24"/>
        </w:rPr>
        <w:t xml:space="preserve"> they would</w:t>
      </w:r>
      <w:r w:rsidR="002514A3" w:rsidRPr="00BF72DE">
        <w:rPr>
          <w:sz w:val="24"/>
          <w:szCs w:val="24"/>
        </w:rPr>
        <w:t xml:space="preserve"> otherwise not be able to</w:t>
      </w:r>
      <w:r w:rsidRPr="00BF72DE">
        <w:rPr>
          <w:sz w:val="24"/>
          <w:szCs w:val="24"/>
        </w:rPr>
        <w:t>.</w:t>
      </w:r>
    </w:p>
    <w:p w:rsidR="00581C29" w:rsidRPr="00BF72DE" w:rsidRDefault="00581C29" w:rsidP="00E23FBB">
      <w:pPr>
        <w:rPr>
          <w:sz w:val="24"/>
          <w:szCs w:val="24"/>
        </w:rPr>
      </w:pPr>
      <w:r w:rsidRPr="00BF72DE">
        <w:rPr>
          <w:b/>
          <w:sz w:val="24"/>
          <w:szCs w:val="24"/>
        </w:rPr>
        <w:t>Pride Parade –</w:t>
      </w:r>
      <w:r w:rsidRPr="00BF72DE">
        <w:rPr>
          <w:sz w:val="24"/>
          <w:szCs w:val="24"/>
        </w:rPr>
        <w:t xml:space="preserve"> Officers participated in meetings and the parade in 2018. </w:t>
      </w:r>
    </w:p>
    <w:p w:rsidR="00581C29" w:rsidRPr="00BF72DE" w:rsidRDefault="00581C29" w:rsidP="00E23FBB">
      <w:pPr>
        <w:rPr>
          <w:sz w:val="24"/>
          <w:szCs w:val="24"/>
        </w:rPr>
      </w:pPr>
      <w:r w:rsidRPr="00BF72DE">
        <w:rPr>
          <w:b/>
          <w:sz w:val="24"/>
          <w:szCs w:val="24"/>
        </w:rPr>
        <w:lastRenderedPageBreak/>
        <w:t>Cram A Cruiser</w:t>
      </w:r>
      <w:r w:rsidRPr="00BF72DE">
        <w:rPr>
          <w:sz w:val="24"/>
          <w:szCs w:val="24"/>
        </w:rPr>
        <w:t xml:space="preserve"> – Officers set up cruisers at local grocery stores throughout the City of Peterborough and Village of Lakefield.  Community members graciously purchased bags of groceries in the store and were able to place their bag in the cruiser.  There was 15,479 pounds of </w:t>
      </w:r>
      <w:r w:rsidR="002514A3" w:rsidRPr="00BF72DE">
        <w:rPr>
          <w:sz w:val="24"/>
          <w:szCs w:val="24"/>
        </w:rPr>
        <w:t>food and over $3,000</w:t>
      </w:r>
      <w:r w:rsidRPr="00BF72DE">
        <w:rPr>
          <w:sz w:val="24"/>
          <w:szCs w:val="24"/>
        </w:rPr>
        <w:t xml:space="preserve"> in cash donated by our community. All donated food is given to Kawartha Food Share and Lakefield Food Bank. </w:t>
      </w:r>
    </w:p>
    <w:p w:rsidR="00581C29" w:rsidRPr="00BF72DE" w:rsidRDefault="00581C29" w:rsidP="00E23FBB">
      <w:pPr>
        <w:rPr>
          <w:b/>
          <w:sz w:val="24"/>
          <w:szCs w:val="24"/>
        </w:rPr>
      </w:pPr>
      <w:r w:rsidRPr="00BF72DE">
        <w:rPr>
          <w:b/>
          <w:sz w:val="24"/>
          <w:szCs w:val="24"/>
        </w:rPr>
        <w:t>Presentations and Tours</w:t>
      </w:r>
    </w:p>
    <w:p w:rsidR="00581C29" w:rsidRPr="00BF72DE" w:rsidRDefault="00581C29" w:rsidP="00E23FBB">
      <w:pPr>
        <w:rPr>
          <w:sz w:val="24"/>
          <w:szCs w:val="24"/>
        </w:rPr>
      </w:pPr>
      <w:r w:rsidRPr="00BF72DE">
        <w:rPr>
          <w:sz w:val="24"/>
          <w:szCs w:val="24"/>
        </w:rPr>
        <w:t>Community Services officers are expected to develop and deliver a variety of presentations on all topics to the community.  Topics have included, dealing with emergencies, elder abuse, fraud, sexting, anti-bullying, traffic safety, career development and internet safety.  Station tours are also done in certain circumstances on request.</w:t>
      </w:r>
    </w:p>
    <w:p w:rsidR="00581C29" w:rsidRPr="00BF72DE" w:rsidRDefault="002514A3" w:rsidP="00E23FBB">
      <w:pPr>
        <w:rPr>
          <w:b/>
          <w:sz w:val="24"/>
          <w:szCs w:val="24"/>
        </w:rPr>
      </w:pPr>
      <w:r w:rsidRPr="00BF72DE">
        <w:rPr>
          <w:b/>
          <w:sz w:val="24"/>
          <w:szCs w:val="24"/>
        </w:rPr>
        <w:t>New Canadian Cent</w:t>
      </w:r>
      <w:r w:rsidR="00581C29" w:rsidRPr="00BF72DE">
        <w:rPr>
          <w:b/>
          <w:sz w:val="24"/>
          <w:szCs w:val="24"/>
        </w:rPr>
        <w:t>r</w:t>
      </w:r>
      <w:r w:rsidRPr="00BF72DE">
        <w:rPr>
          <w:b/>
          <w:sz w:val="24"/>
          <w:szCs w:val="24"/>
        </w:rPr>
        <w:t>e</w:t>
      </w:r>
      <w:r w:rsidR="00581C29" w:rsidRPr="00BF72DE">
        <w:rPr>
          <w:b/>
          <w:sz w:val="24"/>
          <w:szCs w:val="24"/>
        </w:rPr>
        <w:t xml:space="preserve"> Luncheons</w:t>
      </w:r>
    </w:p>
    <w:p w:rsidR="00581C29" w:rsidRPr="00BF72DE" w:rsidRDefault="00581C29" w:rsidP="00E23FBB">
      <w:pPr>
        <w:rPr>
          <w:sz w:val="24"/>
          <w:szCs w:val="24"/>
        </w:rPr>
      </w:pPr>
      <w:r w:rsidRPr="00BF72DE">
        <w:rPr>
          <w:sz w:val="24"/>
          <w:szCs w:val="24"/>
        </w:rPr>
        <w:t>Upon request, Office</w:t>
      </w:r>
      <w:r w:rsidR="002514A3" w:rsidRPr="00BF72DE">
        <w:rPr>
          <w:sz w:val="24"/>
          <w:szCs w:val="24"/>
        </w:rPr>
        <w:t>rs attend the New Canadian Cent</w:t>
      </w:r>
      <w:r w:rsidRPr="00BF72DE">
        <w:rPr>
          <w:sz w:val="24"/>
          <w:szCs w:val="24"/>
        </w:rPr>
        <w:t>r</w:t>
      </w:r>
      <w:r w:rsidR="002514A3" w:rsidRPr="00BF72DE">
        <w:rPr>
          <w:sz w:val="24"/>
          <w:szCs w:val="24"/>
        </w:rPr>
        <w:t>e</w:t>
      </w:r>
      <w:r w:rsidRPr="00BF72DE">
        <w:rPr>
          <w:sz w:val="24"/>
          <w:szCs w:val="24"/>
        </w:rPr>
        <w:t xml:space="preserve"> to speak with new Canadians about the role of Police in Ontario and how to navigate policing in Peterborough.</w:t>
      </w:r>
    </w:p>
    <w:p w:rsidR="003B3DD0" w:rsidRPr="00BF72DE" w:rsidRDefault="00581C29" w:rsidP="00E23FBB">
      <w:pPr>
        <w:rPr>
          <w:b/>
          <w:sz w:val="24"/>
          <w:szCs w:val="24"/>
        </w:rPr>
      </w:pPr>
      <w:r w:rsidRPr="00BF72DE">
        <w:rPr>
          <w:b/>
          <w:sz w:val="24"/>
          <w:szCs w:val="24"/>
        </w:rPr>
        <w:t>Internationa</w:t>
      </w:r>
      <w:r w:rsidR="003B3DD0" w:rsidRPr="00BF72DE">
        <w:rPr>
          <w:b/>
          <w:sz w:val="24"/>
          <w:szCs w:val="24"/>
        </w:rPr>
        <w:t xml:space="preserve">l Student Program – </w:t>
      </w:r>
      <w:r w:rsidRPr="00BF72DE">
        <w:rPr>
          <w:b/>
          <w:sz w:val="24"/>
          <w:szCs w:val="24"/>
        </w:rPr>
        <w:t>Fleming College</w:t>
      </w:r>
    </w:p>
    <w:p w:rsidR="00581C29" w:rsidRPr="00BF72DE" w:rsidRDefault="00581C29" w:rsidP="00E23FBB">
      <w:pPr>
        <w:rPr>
          <w:sz w:val="24"/>
          <w:szCs w:val="24"/>
        </w:rPr>
      </w:pPr>
      <w:r w:rsidRPr="00BF72DE">
        <w:rPr>
          <w:sz w:val="24"/>
          <w:szCs w:val="24"/>
        </w:rPr>
        <w:t>Officers attend each new intake of the International Student program at Fleming College to deliver a presentation on the Peterborough Police Service.</w:t>
      </w:r>
    </w:p>
    <w:p w:rsidR="00265DFD" w:rsidRDefault="00265DFD">
      <w:pPr>
        <w:spacing w:after="200"/>
        <w:jc w:val="left"/>
        <w:rPr>
          <w:sz w:val="24"/>
          <w:szCs w:val="24"/>
          <w:lang w:val="en-US"/>
        </w:rPr>
      </w:pPr>
      <w:r>
        <w:rPr>
          <w:sz w:val="24"/>
          <w:szCs w:val="24"/>
          <w:lang w:val="en-US"/>
        </w:rPr>
        <w:br w:type="page"/>
      </w:r>
    </w:p>
    <w:p w:rsidR="00265DFD" w:rsidRPr="00FD7AD6" w:rsidRDefault="00265DFD" w:rsidP="00FD7AD6">
      <w:pPr>
        <w:pStyle w:val="AnnualReport2016Heading"/>
        <w:rPr>
          <w:bCs w:val="0"/>
          <w:i/>
          <w:color w:val="213D97"/>
          <w:szCs w:val="24"/>
        </w:rPr>
      </w:pPr>
      <w:bookmarkStart w:id="29" w:name="_Toc508782576"/>
      <w:bookmarkStart w:id="30" w:name="_Toc2610370"/>
      <w:r w:rsidRPr="00FD7AD6">
        <w:rPr>
          <w:bCs w:val="0"/>
          <w:i/>
          <w:color w:val="213D97"/>
          <w:szCs w:val="24"/>
        </w:rPr>
        <w:lastRenderedPageBreak/>
        <w:t>Community Development Coordinator</w:t>
      </w:r>
      <w:bookmarkEnd w:id="29"/>
      <w:bookmarkEnd w:id="30"/>
    </w:p>
    <w:p w:rsidR="00581C29" w:rsidRPr="00BF72DE" w:rsidRDefault="00581C29" w:rsidP="00E23FBB">
      <w:pPr>
        <w:rPr>
          <w:sz w:val="24"/>
          <w:szCs w:val="24"/>
          <w:lang w:val="en-US"/>
        </w:rPr>
      </w:pPr>
      <w:r w:rsidRPr="00BF72DE">
        <w:rPr>
          <w:sz w:val="24"/>
          <w:szCs w:val="24"/>
          <w:lang w:val="en-US"/>
        </w:rPr>
        <w:t>Collaborative community mobilization, crime prevention through social development and communit</w:t>
      </w:r>
      <w:r w:rsidR="00C45E14" w:rsidRPr="00BF72DE">
        <w:rPr>
          <w:sz w:val="24"/>
          <w:szCs w:val="24"/>
          <w:lang w:val="en-US"/>
        </w:rPr>
        <w:t>y safety and wellbeing using a “Social Determinants of Health”</w:t>
      </w:r>
      <w:r w:rsidRPr="00BF72DE">
        <w:rPr>
          <w:sz w:val="24"/>
          <w:szCs w:val="24"/>
          <w:lang w:val="en-US"/>
        </w:rPr>
        <w:t xml:space="preserve"> lens continue to be the framework for this position.  This member was involved in the </w:t>
      </w:r>
      <w:r w:rsidR="00551D41" w:rsidRPr="00BF72DE">
        <w:rPr>
          <w:sz w:val="24"/>
          <w:szCs w:val="24"/>
          <w:lang w:val="en-US"/>
        </w:rPr>
        <w:t>below noted initiatives in 2018:</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Situation Table</w:t>
      </w:r>
    </w:p>
    <w:p w:rsidR="00581C29" w:rsidRPr="00BF72DE" w:rsidRDefault="00581C29" w:rsidP="00E23FBB">
      <w:pPr>
        <w:rPr>
          <w:sz w:val="24"/>
          <w:szCs w:val="24"/>
          <w:lang w:val="en-US"/>
        </w:rPr>
      </w:pPr>
      <w:r w:rsidRPr="00BF72DE">
        <w:rPr>
          <w:sz w:val="24"/>
          <w:szCs w:val="24"/>
          <w:lang w:val="en-US"/>
        </w:rPr>
        <w:t xml:space="preserve">As the Coordinator for the Situation Table </w:t>
      </w:r>
      <w:r w:rsidR="00B35C6D" w:rsidRPr="00BF72DE">
        <w:rPr>
          <w:sz w:val="24"/>
          <w:szCs w:val="24"/>
          <w:lang w:val="en-US"/>
        </w:rPr>
        <w:t>the C</w:t>
      </w:r>
      <w:r w:rsidR="00C45E14" w:rsidRPr="00BF72DE">
        <w:rPr>
          <w:sz w:val="24"/>
          <w:szCs w:val="24"/>
          <w:lang w:val="en-US"/>
        </w:rPr>
        <w:t>oordinator</w:t>
      </w:r>
      <w:r w:rsidRPr="00BF72DE">
        <w:rPr>
          <w:sz w:val="24"/>
          <w:szCs w:val="24"/>
          <w:lang w:val="en-US"/>
        </w:rPr>
        <w:t xml:space="preserve"> supports the Co-Chairs of the Table; coach</w:t>
      </w:r>
      <w:r w:rsidR="00C45E14" w:rsidRPr="00BF72DE">
        <w:rPr>
          <w:sz w:val="24"/>
          <w:szCs w:val="24"/>
          <w:lang w:val="en-US"/>
        </w:rPr>
        <w:t>e</w:t>
      </w:r>
      <w:r w:rsidRPr="00BF72DE">
        <w:rPr>
          <w:sz w:val="24"/>
          <w:szCs w:val="24"/>
          <w:lang w:val="en-US"/>
        </w:rPr>
        <w:t>s participants who are preparin</w:t>
      </w:r>
      <w:r w:rsidR="00BC3230" w:rsidRPr="00BF72DE">
        <w:rPr>
          <w:sz w:val="24"/>
          <w:szCs w:val="24"/>
          <w:lang w:val="en-US"/>
        </w:rPr>
        <w:t>g case presentations, completes</w:t>
      </w:r>
      <w:r w:rsidRPr="00BF72DE">
        <w:rPr>
          <w:sz w:val="24"/>
          <w:szCs w:val="24"/>
          <w:lang w:val="en-US"/>
        </w:rPr>
        <w:t xml:space="preserve"> data entry each week and maintains the online database; manages logistics including training and community forums; provides updates to the participants, delivers education sessions to further engage existing partners and recruit new ones; and enhances the communities understanding of the Situation Table and how it aligns with their work.</w:t>
      </w:r>
    </w:p>
    <w:p w:rsidR="00581C29" w:rsidRPr="00BF72DE" w:rsidRDefault="00581C29" w:rsidP="00E23FBB">
      <w:pPr>
        <w:rPr>
          <w:sz w:val="24"/>
          <w:szCs w:val="24"/>
          <w:lang w:val="en-US"/>
        </w:rPr>
      </w:pPr>
      <w:r w:rsidRPr="00BF72DE">
        <w:rPr>
          <w:sz w:val="24"/>
          <w:szCs w:val="24"/>
          <w:lang w:val="en-US"/>
        </w:rPr>
        <w:t>Two themes that emerged in 2017 and continued through 2018 were</w:t>
      </w:r>
      <w:r w:rsidR="00C45E14" w:rsidRPr="00BF72DE">
        <w:rPr>
          <w:sz w:val="24"/>
          <w:szCs w:val="24"/>
          <w:lang w:val="en-US"/>
        </w:rPr>
        <w:t xml:space="preserve"> human trafficking and hoarding. </w:t>
      </w:r>
      <w:r w:rsidRPr="00BF72DE">
        <w:rPr>
          <w:sz w:val="24"/>
          <w:szCs w:val="24"/>
          <w:lang w:val="en-US"/>
        </w:rPr>
        <w:t>Time was invested in both issues supporting community education and planning, and supporting</w:t>
      </w:r>
      <w:r w:rsidR="00BC3230" w:rsidRPr="00BF72DE">
        <w:rPr>
          <w:sz w:val="24"/>
          <w:szCs w:val="24"/>
          <w:lang w:val="en-US"/>
        </w:rPr>
        <w:t xml:space="preserve"> a small working group on h</w:t>
      </w:r>
      <w:r w:rsidRPr="00BF72DE">
        <w:rPr>
          <w:sz w:val="24"/>
          <w:szCs w:val="24"/>
          <w:lang w:val="en-US"/>
        </w:rPr>
        <w:t>oarding since there are a significant lack of resources and when this comes up as a risk at the Situation Table.</w:t>
      </w:r>
    </w:p>
    <w:p w:rsidR="00581C29" w:rsidRPr="00BF72DE" w:rsidRDefault="00BC3230" w:rsidP="00E23FBB">
      <w:pPr>
        <w:rPr>
          <w:sz w:val="24"/>
          <w:szCs w:val="24"/>
          <w:lang w:val="en-US"/>
        </w:rPr>
      </w:pPr>
      <w:r w:rsidRPr="00BF72DE">
        <w:rPr>
          <w:sz w:val="24"/>
          <w:szCs w:val="24"/>
          <w:lang w:val="en-US"/>
        </w:rPr>
        <w:t>The</w:t>
      </w:r>
      <w:r w:rsidR="00581C29" w:rsidRPr="00BF72DE">
        <w:rPr>
          <w:sz w:val="24"/>
          <w:szCs w:val="24"/>
          <w:lang w:val="en-US"/>
        </w:rPr>
        <w:t xml:space="preserve"> </w:t>
      </w:r>
      <w:r w:rsidRPr="00BF72DE">
        <w:rPr>
          <w:sz w:val="24"/>
          <w:szCs w:val="24"/>
          <w:lang w:val="en-US"/>
        </w:rPr>
        <w:t>Community Development Coordinator</w:t>
      </w:r>
      <w:r w:rsidR="00581C29" w:rsidRPr="00BF72DE">
        <w:rPr>
          <w:sz w:val="24"/>
          <w:szCs w:val="24"/>
          <w:lang w:val="en-US"/>
        </w:rPr>
        <w:t xml:space="preserve"> participates in the Provincial Community of Practice and</w:t>
      </w:r>
      <w:r w:rsidRPr="00BF72DE">
        <w:rPr>
          <w:sz w:val="24"/>
          <w:szCs w:val="24"/>
          <w:lang w:val="en-US"/>
        </w:rPr>
        <w:t xml:space="preserve"> has</w:t>
      </w:r>
      <w:r w:rsidR="00581C29" w:rsidRPr="00BF72DE">
        <w:rPr>
          <w:sz w:val="24"/>
          <w:szCs w:val="24"/>
          <w:lang w:val="en-US"/>
        </w:rPr>
        <w:t xml:space="preserve"> taken </w:t>
      </w:r>
      <w:r w:rsidRPr="00BF72DE">
        <w:rPr>
          <w:sz w:val="24"/>
          <w:szCs w:val="24"/>
          <w:lang w:val="en-US"/>
        </w:rPr>
        <w:t xml:space="preserve">on </w:t>
      </w:r>
      <w:r w:rsidR="00581C29" w:rsidRPr="00BF72DE">
        <w:rPr>
          <w:sz w:val="24"/>
          <w:szCs w:val="24"/>
          <w:lang w:val="en-US"/>
        </w:rPr>
        <w:t>a stronger role by chairing several of the monthly meetings this year.</w:t>
      </w:r>
    </w:p>
    <w:p w:rsidR="00581C29" w:rsidRPr="00BF72DE" w:rsidRDefault="00BC3230" w:rsidP="00E23FBB">
      <w:pPr>
        <w:rPr>
          <w:sz w:val="24"/>
          <w:szCs w:val="24"/>
          <w:lang w:val="en-US"/>
        </w:rPr>
      </w:pPr>
      <w:r w:rsidRPr="00BF72DE">
        <w:rPr>
          <w:sz w:val="24"/>
          <w:szCs w:val="24"/>
          <w:lang w:val="en-US"/>
        </w:rPr>
        <w:t xml:space="preserve">The Community Development Coordinator </w:t>
      </w:r>
      <w:r w:rsidR="00581C29" w:rsidRPr="00BF72DE">
        <w:rPr>
          <w:sz w:val="24"/>
          <w:szCs w:val="24"/>
          <w:lang w:val="en-US"/>
        </w:rPr>
        <w:t xml:space="preserve">organized and hosted two forums in 2018. The first, in June, had a focus on community mobilization, </w:t>
      </w:r>
      <w:r w:rsidR="00C45E14" w:rsidRPr="00BF72DE">
        <w:rPr>
          <w:sz w:val="24"/>
          <w:szCs w:val="24"/>
          <w:lang w:val="en-US"/>
        </w:rPr>
        <w:t>Fetal Alcohol Spectrum Disorder (</w:t>
      </w:r>
      <w:r w:rsidR="00581C29" w:rsidRPr="00BF72DE">
        <w:rPr>
          <w:sz w:val="24"/>
          <w:szCs w:val="24"/>
          <w:lang w:val="en-US"/>
        </w:rPr>
        <w:t>F</w:t>
      </w:r>
      <w:r w:rsidR="00E034BC" w:rsidRPr="00BF72DE">
        <w:rPr>
          <w:sz w:val="24"/>
          <w:szCs w:val="24"/>
          <w:lang w:val="en-US"/>
        </w:rPr>
        <w:t>.</w:t>
      </w:r>
      <w:r w:rsidR="00581C29" w:rsidRPr="00BF72DE">
        <w:rPr>
          <w:sz w:val="24"/>
          <w:szCs w:val="24"/>
          <w:lang w:val="en-US"/>
        </w:rPr>
        <w:t>A</w:t>
      </w:r>
      <w:r w:rsidR="00E034BC" w:rsidRPr="00BF72DE">
        <w:rPr>
          <w:sz w:val="24"/>
          <w:szCs w:val="24"/>
          <w:lang w:val="en-US"/>
        </w:rPr>
        <w:t>.</w:t>
      </w:r>
      <w:r w:rsidR="00581C29" w:rsidRPr="00BF72DE">
        <w:rPr>
          <w:sz w:val="24"/>
          <w:szCs w:val="24"/>
          <w:lang w:val="en-US"/>
        </w:rPr>
        <w:t>S</w:t>
      </w:r>
      <w:r w:rsidR="00E034BC" w:rsidRPr="00BF72DE">
        <w:rPr>
          <w:sz w:val="24"/>
          <w:szCs w:val="24"/>
          <w:lang w:val="en-US"/>
        </w:rPr>
        <w:t>.</w:t>
      </w:r>
      <w:r w:rsidR="00581C29" w:rsidRPr="00BF72DE">
        <w:rPr>
          <w:sz w:val="24"/>
          <w:szCs w:val="24"/>
          <w:lang w:val="en-US"/>
        </w:rPr>
        <w:t>D</w:t>
      </w:r>
      <w:r w:rsidR="00E034BC" w:rsidRPr="00BF72DE">
        <w:rPr>
          <w:sz w:val="24"/>
          <w:szCs w:val="24"/>
          <w:lang w:val="en-US"/>
        </w:rPr>
        <w:t>.</w:t>
      </w:r>
      <w:r w:rsidR="00C45E14" w:rsidRPr="00BF72DE">
        <w:rPr>
          <w:sz w:val="24"/>
          <w:szCs w:val="24"/>
          <w:lang w:val="en-US"/>
        </w:rPr>
        <w:t>)</w:t>
      </w:r>
      <w:r w:rsidR="00581C29" w:rsidRPr="00BF72DE">
        <w:rPr>
          <w:sz w:val="24"/>
          <w:szCs w:val="24"/>
          <w:lang w:val="en-US"/>
        </w:rPr>
        <w:t>, and human</w:t>
      </w:r>
      <w:r w:rsidR="00E034BC" w:rsidRPr="00BF72DE">
        <w:rPr>
          <w:sz w:val="24"/>
          <w:szCs w:val="24"/>
          <w:lang w:val="en-US"/>
        </w:rPr>
        <w:t xml:space="preserve"> trafficking. The second</w:t>
      </w:r>
      <w:r w:rsidR="00581C29" w:rsidRPr="00BF72DE">
        <w:rPr>
          <w:sz w:val="24"/>
          <w:szCs w:val="24"/>
          <w:lang w:val="en-US"/>
        </w:rPr>
        <w:t>, in November, saw four different communities profile their Situation Table</w:t>
      </w:r>
      <w:r w:rsidR="00E034BC" w:rsidRPr="00BF72DE">
        <w:rPr>
          <w:sz w:val="24"/>
          <w:szCs w:val="24"/>
          <w:lang w:val="en-US"/>
        </w:rPr>
        <w:t>’</w:t>
      </w:r>
      <w:r w:rsidR="00581C29" w:rsidRPr="00BF72DE">
        <w:rPr>
          <w:sz w:val="24"/>
          <w:szCs w:val="24"/>
          <w:lang w:val="en-US"/>
        </w:rPr>
        <w:t>s successes and challenges with a presentation on the provincial picture for Situation Tables and an overview of the new Community Safety and Wellbeing Planning.</w:t>
      </w:r>
    </w:p>
    <w:p w:rsidR="00581C29" w:rsidRPr="00BF72DE" w:rsidRDefault="00FE2486" w:rsidP="00E23FBB">
      <w:pPr>
        <w:rPr>
          <w:sz w:val="24"/>
          <w:szCs w:val="24"/>
          <w:lang w:val="en-US"/>
        </w:rPr>
      </w:pPr>
      <w:r w:rsidRPr="00BF72DE">
        <w:rPr>
          <w:sz w:val="24"/>
          <w:szCs w:val="24"/>
          <w:lang w:val="en-US"/>
        </w:rPr>
        <w:t xml:space="preserve">The Community Development Coordinator </w:t>
      </w:r>
      <w:r w:rsidR="00581C29" w:rsidRPr="00BF72DE">
        <w:rPr>
          <w:sz w:val="24"/>
          <w:szCs w:val="24"/>
          <w:lang w:val="en-US"/>
        </w:rPr>
        <w:t xml:space="preserve">is the Co-Chair for the Situation Table Steering Committee which </w:t>
      </w:r>
      <w:r w:rsidR="00C45E14" w:rsidRPr="00BF72DE">
        <w:rPr>
          <w:sz w:val="24"/>
          <w:szCs w:val="24"/>
          <w:lang w:val="en-US"/>
        </w:rPr>
        <w:t>meets about every six</w:t>
      </w:r>
      <w:r w:rsidR="00581C29" w:rsidRPr="00BF72DE">
        <w:rPr>
          <w:sz w:val="24"/>
          <w:szCs w:val="24"/>
          <w:lang w:val="en-US"/>
        </w:rPr>
        <w:t xml:space="preserve"> to eight weeks.</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Diversity, Equity and Inclusion (D</w:t>
      </w:r>
      <w:r w:rsidR="00E034BC" w:rsidRPr="00BF72DE">
        <w:rPr>
          <w:b/>
          <w:sz w:val="24"/>
          <w:szCs w:val="24"/>
          <w:lang w:val="en-US"/>
        </w:rPr>
        <w:t>.</w:t>
      </w:r>
      <w:r w:rsidRPr="00BF72DE">
        <w:rPr>
          <w:b/>
          <w:sz w:val="24"/>
          <w:szCs w:val="24"/>
          <w:lang w:val="en-US"/>
        </w:rPr>
        <w:t>E</w:t>
      </w:r>
      <w:r w:rsidR="00E034BC" w:rsidRPr="00BF72DE">
        <w:rPr>
          <w:b/>
          <w:sz w:val="24"/>
          <w:szCs w:val="24"/>
          <w:lang w:val="en-US"/>
        </w:rPr>
        <w:t>.</w:t>
      </w:r>
      <w:r w:rsidRPr="00BF72DE">
        <w:rPr>
          <w:b/>
          <w:sz w:val="24"/>
          <w:szCs w:val="24"/>
          <w:lang w:val="en-US"/>
        </w:rPr>
        <w:t>I</w:t>
      </w:r>
      <w:r w:rsidR="00E034BC" w:rsidRPr="00BF72DE">
        <w:rPr>
          <w:b/>
          <w:sz w:val="24"/>
          <w:szCs w:val="24"/>
          <w:lang w:val="en-US"/>
        </w:rPr>
        <w:t>.</w:t>
      </w:r>
      <w:r w:rsidRPr="00BF72DE">
        <w:rPr>
          <w:b/>
          <w:sz w:val="24"/>
          <w:szCs w:val="24"/>
          <w:lang w:val="en-US"/>
        </w:rPr>
        <w:t>)</w:t>
      </w:r>
    </w:p>
    <w:p w:rsidR="00581C29" w:rsidRPr="00BF72DE" w:rsidRDefault="00581C29" w:rsidP="00E23FBB">
      <w:pPr>
        <w:rPr>
          <w:sz w:val="24"/>
          <w:szCs w:val="24"/>
          <w:lang w:val="en-US"/>
        </w:rPr>
      </w:pPr>
      <w:r w:rsidRPr="00BF72DE">
        <w:rPr>
          <w:sz w:val="24"/>
          <w:szCs w:val="24"/>
          <w:lang w:val="en-US"/>
        </w:rPr>
        <w:t xml:space="preserve">There were a number of activities that fall under this heading. </w:t>
      </w:r>
    </w:p>
    <w:p w:rsidR="00581C29" w:rsidRPr="00BF72DE" w:rsidRDefault="00581C29" w:rsidP="00C45E14">
      <w:pPr>
        <w:pStyle w:val="ListParagraph"/>
        <w:numPr>
          <w:ilvl w:val="0"/>
          <w:numId w:val="8"/>
        </w:numPr>
        <w:spacing w:line="240" w:lineRule="auto"/>
        <w:ind w:left="567" w:hanging="567"/>
        <w:rPr>
          <w:sz w:val="24"/>
          <w:szCs w:val="24"/>
          <w:lang w:val="en-US"/>
        </w:rPr>
      </w:pPr>
      <w:r w:rsidRPr="00BF72DE">
        <w:rPr>
          <w:sz w:val="24"/>
          <w:szCs w:val="24"/>
          <w:lang w:val="en-US"/>
        </w:rPr>
        <w:t>In the spring of 2018 an online survey was conducted called Diversity Safety and Inclusion which aimed to gather community feedback on their experiences of safety and inclusion. Specifically it looked at Hate Biased incidents and peoples patterns/experience of reporting to police. The survey had 229 respondents and the results have been the focus of several community meetings.</w:t>
      </w:r>
    </w:p>
    <w:p w:rsidR="00581C29" w:rsidRPr="00BF72DE" w:rsidRDefault="00FE2486" w:rsidP="00C45E14">
      <w:pPr>
        <w:pStyle w:val="ListParagraph"/>
        <w:numPr>
          <w:ilvl w:val="0"/>
          <w:numId w:val="8"/>
        </w:numPr>
        <w:spacing w:line="240" w:lineRule="auto"/>
        <w:ind w:left="567" w:hanging="567"/>
        <w:rPr>
          <w:sz w:val="24"/>
          <w:szCs w:val="24"/>
          <w:lang w:val="en-US"/>
        </w:rPr>
      </w:pPr>
      <w:r w:rsidRPr="00BF72DE">
        <w:rPr>
          <w:sz w:val="24"/>
          <w:szCs w:val="24"/>
          <w:lang w:val="en-US"/>
        </w:rPr>
        <w:t>C</w:t>
      </w:r>
      <w:r w:rsidR="00581C29" w:rsidRPr="00BF72DE">
        <w:rPr>
          <w:sz w:val="24"/>
          <w:szCs w:val="24"/>
          <w:lang w:val="en-US"/>
        </w:rPr>
        <w:t>ontinued to represent PPS on the LGBTQ+ Task Force, which is a network of people and organizations trying to address regional issues of inclusion and wellbeing for LGBTQ+ people in the City and County of Peterborough.</w:t>
      </w:r>
    </w:p>
    <w:p w:rsidR="00581C29" w:rsidRPr="00BF72DE" w:rsidRDefault="00581C29" w:rsidP="00C45E14">
      <w:pPr>
        <w:pStyle w:val="ListParagraph"/>
        <w:numPr>
          <w:ilvl w:val="0"/>
          <w:numId w:val="8"/>
        </w:numPr>
        <w:spacing w:line="240" w:lineRule="auto"/>
        <w:ind w:left="567" w:hanging="567"/>
        <w:rPr>
          <w:sz w:val="24"/>
          <w:szCs w:val="24"/>
          <w:lang w:val="en-US"/>
        </w:rPr>
      </w:pPr>
      <w:r w:rsidRPr="00BF72DE">
        <w:rPr>
          <w:sz w:val="24"/>
          <w:szCs w:val="24"/>
          <w:lang w:val="en-US"/>
        </w:rPr>
        <w:lastRenderedPageBreak/>
        <w:t>Gender Journeys received a three year Trillium grant starting in 2018 and th</w:t>
      </w:r>
      <w:r w:rsidR="00B35C6D" w:rsidRPr="00BF72DE">
        <w:rPr>
          <w:sz w:val="24"/>
          <w:szCs w:val="24"/>
          <w:lang w:val="en-US"/>
        </w:rPr>
        <w:t>e C</w:t>
      </w:r>
      <w:r w:rsidR="00E034BC" w:rsidRPr="00BF72DE">
        <w:rPr>
          <w:sz w:val="24"/>
          <w:szCs w:val="24"/>
          <w:lang w:val="en-US"/>
        </w:rPr>
        <w:t>oordinator</w:t>
      </w:r>
      <w:r w:rsidRPr="00BF72DE">
        <w:rPr>
          <w:sz w:val="24"/>
          <w:szCs w:val="24"/>
          <w:lang w:val="en-US"/>
        </w:rPr>
        <w:t xml:space="preserve"> sits on the Advisory Committee for this project. </w:t>
      </w:r>
    </w:p>
    <w:p w:rsidR="00581C29" w:rsidRPr="00BF72DE" w:rsidRDefault="00581C29" w:rsidP="00C45E14">
      <w:pPr>
        <w:pStyle w:val="ListParagraph"/>
        <w:numPr>
          <w:ilvl w:val="0"/>
          <w:numId w:val="8"/>
        </w:numPr>
        <w:spacing w:line="240" w:lineRule="auto"/>
        <w:ind w:left="567" w:hanging="567"/>
        <w:rPr>
          <w:sz w:val="24"/>
          <w:szCs w:val="24"/>
          <w:lang w:val="en-US"/>
        </w:rPr>
      </w:pPr>
      <w:r w:rsidRPr="00BF72DE">
        <w:rPr>
          <w:sz w:val="24"/>
          <w:szCs w:val="24"/>
          <w:lang w:val="en-US"/>
        </w:rPr>
        <w:t>The Refugee Resettlement Task Force met less frequently in 2018 as systems are well established to meet the needs of incoming refugees, and the number of refugees arriving dropped slightly from the previous year.</w:t>
      </w:r>
    </w:p>
    <w:p w:rsidR="00581C29" w:rsidRPr="00BF72DE" w:rsidRDefault="00581C29" w:rsidP="00C45E14">
      <w:pPr>
        <w:pStyle w:val="ListParagraph"/>
        <w:numPr>
          <w:ilvl w:val="0"/>
          <w:numId w:val="8"/>
        </w:numPr>
        <w:spacing w:line="240" w:lineRule="auto"/>
        <w:ind w:left="567" w:hanging="567"/>
        <w:rPr>
          <w:sz w:val="24"/>
          <w:szCs w:val="24"/>
          <w:lang w:val="en-US"/>
        </w:rPr>
      </w:pPr>
      <w:r w:rsidRPr="00BF72DE">
        <w:rPr>
          <w:sz w:val="24"/>
          <w:szCs w:val="24"/>
          <w:lang w:val="en-US"/>
        </w:rPr>
        <w:t>The working group on Cultural Competence that emerged from the Refugee Resettlement task Force and the Peterborough Immigration Partnership in 2016 has evolved into a network of about 50 people representing about 24 agencies includin</w:t>
      </w:r>
      <w:r w:rsidR="00E034BC" w:rsidRPr="00BF72DE">
        <w:rPr>
          <w:sz w:val="24"/>
          <w:szCs w:val="24"/>
          <w:lang w:val="en-US"/>
        </w:rPr>
        <w:t>g Community Race Relations and t</w:t>
      </w:r>
      <w:r w:rsidRPr="00BF72DE">
        <w:rPr>
          <w:sz w:val="24"/>
          <w:szCs w:val="24"/>
          <w:lang w:val="en-US"/>
        </w:rPr>
        <w:t xml:space="preserve">he City. Since this is an informal network with no assigned resources </w:t>
      </w:r>
      <w:r w:rsidR="00B35C6D" w:rsidRPr="00BF72DE">
        <w:rPr>
          <w:sz w:val="24"/>
          <w:szCs w:val="24"/>
          <w:lang w:val="en-US"/>
        </w:rPr>
        <w:t>the C</w:t>
      </w:r>
      <w:r w:rsidR="00E034BC" w:rsidRPr="00BF72DE">
        <w:rPr>
          <w:sz w:val="24"/>
          <w:szCs w:val="24"/>
          <w:lang w:val="en-US"/>
        </w:rPr>
        <w:t>oordinator</w:t>
      </w:r>
      <w:r w:rsidRPr="00BF72DE">
        <w:rPr>
          <w:sz w:val="24"/>
          <w:szCs w:val="24"/>
          <w:lang w:val="en-US"/>
        </w:rPr>
        <w:t xml:space="preserve"> has</w:t>
      </w:r>
      <w:r w:rsidR="00E034BC" w:rsidRPr="00BF72DE">
        <w:rPr>
          <w:sz w:val="24"/>
          <w:szCs w:val="24"/>
          <w:lang w:val="en-US"/>
        </w:rPr>
        <w:t xml:space="preserve"> provided</w:t>
      </w:r>
      <w:r w:rsidRPr="00BF72DE">
        <w:rPr>
          <w:sz w:val="24"/>
          <w:szCs w:val="24"/>
          <w:lang w:val="en-US"/>
        </w:rPr>
        <w:t xml:space="preserve"> leadership to e</w:t>
      </w:r>
      <w:r w:rsidR="00E034BC" w:rsidRPr="00BF72DE">
        <w:rPr>
          <w:sz w:val="24"/>
          <w:szCs w:val="24"/>
          <w:lang w:val="en-US"/>
        </w:rPr>
        <w:t xml:space="preserve">nsure the group stays connected, </w:t>
      </w:r>
      <w:r w:rsidRPr="00BF72DE">
        <w:rPr>
          <w:sz w:val="24"/>
          <w:szCs w:val="24"/>
          <w:lang w:val="en-US"/>
        </w:rPr>
        <w:t>providing opportunities for collaboration, knowledge exchange and mobilization. The group is currently called the Diversity, Equity and Inclusion network.</w:t>
      </w:r>
    </w:p>
    <w:p w:rsidR="00581C29" w:rsidRPr="00BF72DE" w:rsidRDefault="00581C29" w:rsidP="00C45E14">
      <w:pPr>
        <w:pStyle w:val="ListParagraph"/>
        <w:numPr>
          <w:ilvl w:val="0"/>
          <w:numId w:val="8"/>
        </w:numPr>
        <w:spacing w:line="240" w:lineRule="auto"/>
        <w:ind w:left="567" w:hanging="567"/>
        <w:rPr>
          <w:sz w:val="24"/>
          <w:szCs w:val="24"/>
          <w:lang w:val="en-US"/>
        </w:rPr>
      </w:pPr>
      <w:r w:rsidRPr="00BF72DE">
        <w:rPr>
          <w:sz w:val="24"/>
          <w:szCs w:val="24"/>
          <w:lang w:val="en-US"/>
        </w:rPr>
        <w:t xml:space="preserve">In the fall of 2018 </w:t>
      </w:r>
      <w:r w:rsidR="00B35C6D" w:rsidRPr="00BF72DE">
        <w:rPr>
          <w:sz w:val="24"/>
          <w:szCs w:val="24"/>
          <w:lang w:val="en-US"/>
        </w:rPr>
        <w:t>the C</w:t>
      </w:r>
      <w:r w:rsidR="00E034BC" w:rsidRPr="00BF72DE">
        <w:rPr>
          <w:sz w:val="24"/>
          <w:szCs w:val="24"/>
          <w:lang w:val="en-US"/>
        </w:rPr>
        <w:t xml:space="preserve">oordinator </w:t>
      </w:r>
      <w:r w:rsidRPr="00BF72DE">
        <w:rPr>
          <w:sz w:val="24"/>
          <w:szCs w:val="24"/>
          <w:lang w:val="en-US"/>
        </w:rPr>
        <w:t xml:space="preserve">joined a new provincial network launched by the </w:t>
      </w:r>
      <w:r w:rsidR="00E034BC" w:rsidRPr="00BF72DE">
        <w:rPr>
          <w:sz w:val="24"/>
          <w:szCs w:val="24"/>
          <w:lang w:val="en-US"/>
        </w:rPr>
        <w:t>c</w:t>
      </w:r>
      <w:r w:rsidRPr="00BF72DE">
        <w:rPr>
          <w:sz w:val="24"/>
          <w:szCs w:val="24"/>
          <w:lang w:val="en-US"/>
        </w:rPr>
        <w:t>ity of London that includes municipalities, some Universities and Colleges, as well as a few Police Services. Like other networks it is an opportunity to share best practices and seek opportunities for collaboration and strategic alignment diversity, equity and inclusion.</w:t>
      </w:r>
    </w:p>
    <w:p w:rsidR="00581C29" w:rsidRPr="00BF72DE" w:rsidRDefault="00581C29" w:rsidP="00C45E14">
      <w:pPr>
        <w:pStyle w:val="ListParagraph"/>
        <w:numPr>
          <w:ilvl w:val="0"/>
          <w:numId w:val="8"/>
        </w:numPr>
        <w:spacing w:after="240" w:line="240" w:lineRule="auto"/>
        <w:ind w:left="567" w:hanging="567"/>
        <w:contextualSpacing w:val="0"/>
        <w:rPr>
          <w:sz w:val="24"/>
          <w:szCs w:val="24"/>
          <w:lang w:val="en-US"/>
        </w:rPr>
      </w:pPr>
      <w:r w:rsidRPr="00BF72DE">
        <w:rPr>
          <w:sz w:val="24"/>
          <w:szCs w:val="24"/>
          <w:lang w:val="en-US"/>
        </w:rPr>
        <w:t>Bridges out of Poverty uses a diversity, equity and inclusion framework to think about poverty, cla</w:t>
      </w:r>
      <w:r w:rsidR="00E034BC" w:rsidRPr="00BF72DE">
        <w:rPr>
          <w:sz w:val="24"/>
          <w:szCs w:val="24"/>
          <w:lang w:val="en-US"/>
        </w:rPr>
        <w:t>ss and economic inclusion. The c</w:t>
      </w:r>
      <w:r w:rsidRPr="00BF72DE">
        <w:rPr>
          <w:sz w:val="24"/>
          <w:szCs w:val="24"/>
          <w:lang w:val="en-US"/>
        </w:rPr>
        <w:t>ity has invested resources in this model and has several people now trained to teach organizations how this model can improve their relationships with marginalized people and improve outcomes.</w:t>
      </w:r>
      <w:r w:rsidR="00E034BC" w:rsidRPr="00BF72DE">
        <w:rPr>
          <w:sz w:val="24"/>
          <w:szCs w:val="24"/>
          <w:lang w:val="en-US"/>
        </w:rPr>
        <w:t xml:space="preserve"> </w:t>
      </w:r>
      <w:r w:rsidRPr="00BF72DE">
        <w:rPr>
          <w:sz w:val="24"/>
          <w:szCs w:val="24"/>
          <w:lang w:val="en-US"/>
        </w:rPr>
        <w:t xml:space="preserve"> </w:t>
      </w:r>
      <w:r w:rsidR="00B35C6D" w:rsidRPr="00BF72DE">
        <w:rPr>
          <w:sz w:val="24"/>
          <w:szCs w:val="24"/>
          <w:lang w:val="en-US"/>
        </w:rPr>
        <w:t>The C</w:t>
      </w:r>
      <w:r w:rsidR="00E034BC" w:rsidRPr="00BF72DE">
        <w:rPr>
          <w:sz w:val="24"/>
          <w:szCs w:val="24"/>
          <w:lang w:val="en-US"/>
        </w:rPr>
        <w:t xml:space="preserve">oordinator </w:t>
      </w:r>
      <w:r w:rsidRPr="00BF72DE">
        <w:rPr>
          <w:sz w:val="24"/>
          <w:szCs w:val="24"/>
          <w:lang w:val="en-US"/>
        </w:rPr>
        <w:t xml:space="preserve">sits on an advisory working group that meets two or three times a year. </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Responding to Sexual Violence and Harassment</w:t>
      </w:r>
    </w:p>
    <w:p w:rsidR="00581C29" w:rsidRPr="00BF72DE" w:rsidRDefault="00581C29" w:rsidP="00E23FBB">
      <w:pPr>
        <w:rPr>
          <w:sz w:val="24"/>
          <w:szCs w:val="24"/>
          <w:lang w:val="en-US"/>
        </w:rPr>
      </w:pPr>
      <w:r w:rsidRPr="00BF72DE">
        <w:rPr>
          <w:sz w:val="24"/>
          <w:szCs w:val="24"/>
          <w:lang w:val="en-US"/>
        </w:rPr>
        <w:t>The first four months of 2018 wrapped up the two 24 month projects to improve police response to sexual violence and harassment.</w:t>
      </w:r>
      <w:r w:rsidR="00E034BC" w:rsidRPr="00BF72DE">
        <w:rPr>
          <w:sz w:val="24"/>
          <w:szCs w:val="24"/>
          <w:lang w:val="en-US"/>
        </w:rPr>
        <w:t xml:space="preserve"> </w:t>
      </w:r>
      <w:r w:rsidRPr="00BF72DE">
        <w:rPr>
          <w:sz w:val="24"/>
          <w:szCs w:val="24"/>
          <w:lang w:val="en-US"/>
        </w:rPr>
        <w:t xml:space="preserve"> In this period we delivered the final of three training days to police and community partners </w:t>
      </w:r>
      <w:r w:rsidR="00E034BC" w:rsidRPr="00BF72DE">
        <w:rPr>
          <w:sz w:val="24"/>
          <w:szCs w:val="24"/>
          <w:lang w:val="en-US"/>
        </w:rPr>
        <w:t>to</w:t>
      </w:r>
      <w:r w:rsidRPr="00BF72DE">
        <w:rPr>
          <w:sz w:val="24"/>
          <w:szCs w:val="24"/>
          <w:lang w:val="en-US"/>
        </w:rPr>
        <w:t xml:space="preserve"> a total of 66 participants. The video resource for victim/survivors was completed and the </w:t>
      </w:r>
      <w:hyperlink r:id="rId19" w:history="1">
        <w:r w:rsidR="00265DFD" w:rsidRPr="003F233E">
          <w:rPr>
            <w:rStyle w:val="Hyperlink"/>
            <w:sz w:val="24"/>
            <w:szCs w:val="24"/>
            <w:lang w:val="en-US"/>
          </w:rPr>
          <w:t>www.survivortoolkit.ca</w:t>
        </w:r>
      </w:hyperlink>
      <w:r w:rsidR="00E034BC" w:rsidRPr="00BF72DE">
        <w:rPr>
          <w:sz w:val="24"/>
          <w:szCs w:val="24"/>
          <w:lang w:val="en-US"/>
        </w:rPr>
        <w:t xml:space="preserve"> </w:t>
      </w:r>
      <w:r w:rsidRPr="00BF72DE">
        <w:rPr>
          <w:sz w:val="24"/>
          <w:szCs w:val="24"/>
          <w:lang w:val="en-US"/>
        </w:rPr>
        <w:t>website with video and resources was launched at a community event which included our funders. We also completed the video training resource for police with</w:t>
      </w:r>
      <w:r w:rsidRPr="00BF72DE">
        <w:rPr>
          <w:sz w:val="24"/>
          <w:szCs w:val="24"/>
        </w:rPr>
        <w:t xml:space="preserve"> </w:t>
      </w:r>
      <w:r w:rsidR="00E034BC" w:rsidRPr="00BF72DE">
        <w:rPr>
          <w:sz w:val="24"/>
          <w:szCs w:val="24"/>
        </w:rPr>
        <w:t>the Ontario Police Training Video Alliance (</w:t>
      </w:r>
      <w:r w:rsidRPr="00BF72DE">
        <w:rPr>
          <w:sz w:val="24"/>
          <w:szCs w:val="24"/>
        </w:rPr>
        <w:t>OPTVA</w:t>
      </w:r>
      <w:r w:rsidR="00E034BC" w:rsidRPr="00BF72DE">
        <w:rPr>
          <w:sz w:val="24"/>
          <w:szCs w:val="24"/>
        </w:rPr>
        <w:t>) which was distributed province-</w:t>
      </w:r>
      <w:r w:rsidRPr="00BF72DE">
        <w:rPr>
          <w:sz w:val="24"/>
          <w:szCs w:val="24"/>
        </w:rPr>
        <w:t>wide with a facilitator’s manual created by partners in the VAW sector</w:t>
      </w:r>
      <w:r w:rsidRPr="00BF72DE">
        <w:rPr>
          <w:sz w:val="24"/>
          <w:szCs w:val="24"/>
          <w:lang w:val="en-US"/>
        </w:rPr>
        <w:t xml:space="preserve">. Final reports were completed and submitted and all final grant monies were received from the MCSCS. </w:t>
      </w:r>
      <w:r w:rsidR="00E034BC" w:rsidRPr="00BF72DE">
        <w:rPr>
          <w:sz w:val="24"/>
          <w:szCs w:val="24"/>
          <w:lang w:val="en-US"/>
        </w:rPr>
        <w:t xml:space="preserve"> </w:t>
      </w:r>
      <w:r w:rsidRPr="00BF72DE">
        <w:rPr>
          <w:sz w:val="24"/>
          <w:szCs w:val="24"/>
          <w:lang w:val="en-US"/>
        </w:rPr>
        <w:t>Money generated in the course of this proj</w:t>
      </w:r>
      <w:r w:rsidR="00E034BC" w:rsidRPr="00BF72DE">
        <w:rPr>
          <w:sz w:val="24"/>
          <w:szCs w:val="24"/>
          <w:lang w:val="en-US"/>
        </w:rPr>
        <w:t>ect was used to fund</w:t>
      </w:r>
      <w:r w:rsidRPr="00BF72DE">
        <w:rPr>
          <w:sz w:val="24"/>
          <w:szCs w:val="24"/>
          <w:lang w:val="en-US"/>
        </w:rPr>
        <w:t xml:space="preserve"> two Situation Table Community Forums and pay for this year’s KIDS books.</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 xml:space="preserve">KIDS Books </w:t>
      </w:r>
    </w:p>
    <w:p w:rsidR="00581C29" w:rsidRDefault="000F19D3" w:rsidP="00E23FBB">
      <w:pPr>
        <w:rPr>
          <w:sz w:val="24"/>
          <w:szCs w:val="24"/>
          <w:lang w:val="en-US"/>
        </w:rPr>
      </w:pPr>
      <w:r w:rsidRPr="00BF72DE">
        <w:rPr>
          <w:sz w:val="24"/>
          <w:szCs w:val="24"/>
          <w:lang w:val="en-US"/>
        </w:rPr>
        <w:t>KIDS Books were</w:t>
      </w:r>
      <w:r w:rsidR="00581C29" w:rsidRPr="00BF72DE">
        <w:rPr>
          <w:sz w:val="24"/>
          <w:szCs w:val="24"/>
          <w:lang w:val="en-US"/>
        </w:rPr>
        <w:t xml:space="preserve"> revised this year to reflect the legalization of cannabis and make them more user friendly.</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Youth</w:t>
      </w:r>
    </w:p>
    <w:p w:rsidR="00581C29" w:rsidRPr="00BF72DE" w:rsidRDefault="00581C29" w:rsidP="00E23FBB">
      <w:pPr>
        <w:rPr>
          <w:sz w:val="24"/>
          <w:szCs w:val="24"/>
          <w:lang w:val="en-US"/>
        </w:rPr>
      </w:pPr>
      <w:r w:rsidRPr="00BF72DE">
        <w:rPr>
          <w:sz w:val="24"/>
          <w:szCs w:val="24"/>
          <w:lang w:val="en-US"/>
        </w:rPr>
        <w:t xml:space="preserve">There are three activities </w:t>
      </w:r>
      <w:r w:rsidR="000F19D3" w:rsidRPr="00BF72DE">
        <w:rPr>
          <w:sz w:val="24"/>
          <w:szCs w:val="24"/>
          <w:lang w:val="en-US"/>
        </w:rPr>
        <w:t>with y</w:t>
      </w:r>
      <w:r w:rsidRPr="00BF72DE">
        <w:rPr>
          <w:sz w:val="24"/>
          <w:szCs w:val="24"/>
          <w:lang w:val="en-US"/>
        </w:rPr>
        <w:t>outh.</w:t>
      </w:r>
    </w:p>
    <w:p w:rsidR="00581C29" w:rsidRPr="00BF72DE" w:rsidRDefault="00581C29" w:rsidP="00C45E14">
      <w:pPr>
        <w:pStyle w:val="ListParagraph"/>
        <w:numPr>
          <w:ilvl w:val="0"/>
          <w:numId w:val="7"/>
        </w:numPr>
        <w:spacing w:line="240" w:lineRule="auto"/>
        <w:rPr>
          <w:sz w:val="24"/>
          <w:szCs w:val="24"/>
          <w:lang w:val="en-US"/>
        </w:rPr>
      </w:pPr>
      <w:r w:rsidRPr="00BF72DE">
        <w:rPr>
          <w:sz w:val="24"/>
          <w:szCs w:val="24"/>
          <w:lang w:val="en-US"/>
        </w:rPr>
        <w:lastRenderedPageBreak/>
        <w:t>Service Providers for Youth Forum: In September</w:t>
      </w:r>
      <w:r w:rsidR="000F19D3" w:rsidRPr="00BF72DE">
        <w:rPr>
          <w:sz w:val="24"/>
          <w:szCs w:val="24"/>
          <w:lang w:val="en-US"/>
        </w:rPr>
        <w:t>;</w:t>
      </w:r>
      <w:r w:rsidRPr="00BF72DE">
        <w:rPr>
          <w:sz w:val="24"/>
          <w:szCs w:val="24"/>
          <w:lang w:val="en-US"/>
        </w:rPr>
        <w:t xml:space="preserve"> we hosted our fourth annual forum for service providers who serve youth in Peterborough. This event continues to grow year over year and evaluations are always very positive. This year we were able to incorporate more youth involvement as well as partner with Peterborough Youth Services to secure a grant from the Community Foundation of Greater Peterborough for 2019.</w:t>
      </w:r>
    </w:p>
    <w:p w:rsidR="00581C29" w:rsidRPr="00BF72DE" w:rsidRDefault="00C45E14" w:rsidP="00C45E14">
      <w:pPr>
        <w:pStyle w:val="ListParagraph"/>
        <w:numPr>
          <w:ilvl w:val="0"/>
          <w:numId w:val="7"/>
        </w:numPr>
        <w:spacing w:line="240" w:lineRule="auto"/>
        <w:rPr>
          <w:sz w:val="24"/>
          <w:szCs w:val="24"/>
          <w:lang w:val="en-US"/>
        </w:rPr>
      </w:pPr>
      <w:r w:rsidRPr="00BF72DE">
        <w:rPr>
          <w:sz w:val="24"/>
          <w:szCs w:val="24"/>
          <w:lang w:val="en-US"/>
        </w:rPr>
        <w:t>Youth Commission meets about nine</w:t>
      </w:r>
      <w:r w:rsidR="00581C29" w:rsidRPr="00BF72DE">
        <w:rPr>
          <w:sz w:val="24"/>
          <w:szCs w:val="24"/>
          <w:lang w:val="en-US"/>
        </w:rPr>
        <w:t xml:space="preserve"> times a year and is comprised of members of the Youth Council and community partners like police. This group, end</w:t>
      </w:r>
      <w:r w:rsidR="000F19D3" w:rsidRPr="00BF72DE">
        <w:rPr>
          <w:sz w:val="24"/>
          <w:szCs w:val="24"/>
          <w:lang w:val="en-US"/>
        </w:rPr>
        <w:t>orsed by City Council, champion</w:t>
      </w:r>
      <w:r w:rsidR="00581C29" w:rsidRPr="00BF72DE">
        <w:rPr>
          <w:sz w:val="24"/>
          <w:szCs w:val="24"/>
          <w:lang w:val="en-US"/>
        </w:rPr>
        <w:t>s issues as identified for and by youth in Peterborough.</w:t>
      </w:r>
    </w:p>
    <w:p w:rsidR="00581C29" w:rsidRPr="00BF72DE" w:rsidRDefault="00581C29" w:rsidP="0034300A">
      <w:pPr>
        <w:pStyle w:val="ListParagraph"/>
        <w:numPr>
          <w:ilvl w:val="0"/>
          <w:numId w:val="7"/>
        </w:numPr>
        <w:spacing w:after="240" w:line="240" w:lineRule="auto"/>
        <w:contextualSpacing w:val="0"/>
        <w:rPr>
          <w:sz w:val="24"/>
          <w:szCs w:val="24"/>
          <w:lang w:val="en-US"/>
        </w:rPr>
      </w:pPr>
      <w:r w:rsidRPr="00BF72DE">
        <w:rPr>
          <w:sz w:val="24"/>
          <w:szCs w:val="24"/>
          <w:lang w:val="en-US"/>
        </w:rPr>
        <w:t xml:space="preserve">National Youth Week is </w:t>
      </w:r>
      <w:r w:rsidR="00C45E14" w:rsidRPr="00BF72DE">
        <w:rPr>
          <w:sz w:val="24"/>
          <w:szCs w:val="24"/>
          <w:lang w:val="en-US"/>
        </w:rPr>
        <w:t>the first seven</w:t>
      </w:r>
      <w:r w:rsidRPr="00BF72DE">
        <w:rPr>
          <w:sz w:val="24"/>
          <w:szCs w:val="24"/>
          <w:lang w:val="en-US"/>
        </w:rPr>
        <w:t xml:space="preserve"> days in May each year. An ad-hoc group meets to plan activities aimed at engaging youth in a way that builds connection, culture, and knowledge.</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Pride</w:t>
      </w:r>
    </w:p>
    <w:p w:rsidR="00581C29" w:rsidRPr="00BF72DE" w:rsidRDefault="00581C29" w:rsidP="00E23FBB">
      <w:pPr>
        <w:rPr>
          <w:sz w:val="24"/>
          <w:szCs w:val="24"/>
          <w:lang w:val="en-US"/>
        </w:rPr>
      </w:pPr>
      <w:r w:rsidRPr="00BF72DE">
        <w:rPr>
          <w:sz w:val="24"/>
          <w:szCs w:val="24"/>
          <w:lang w:val="en-US"/>
        </w:rPr>
        <w:t>September also saw Community Services officers partici</w:t>
      </w:r>
      <w:r w:rsidR="000F19D3" w:rsidRPr="00BF72DE">
        <w:rPr>
          <w:sz w:val="24"/>
          <w:szCs w:val="24"/>
          <w:lang w:val="en-US"/>
        </w:rPr>
        <w:t>pate in Peterborough Pride</w:t>
      </w:r>
      <w:r w:rsidRPr="00BF72DE">
        <w:rPr>
          <w:sz w:val="24"/>
          <w:szCs w:val="24"/>
          <w:lang w:val="en-US"/>
        </w:rPr>
        <w:t xml:space="preserve">. This involved some pre-parade negotiations to ensure that police participation continued to be in keeping with the expectations and needs of the LGBTQ community. </w:t>
      </w:r>
    </w:p>
    <w:p w:rsidR="00581C29" w:rsidRPr="00BF72DE" w:rsidRDefault="000F19D3" w:rsidP="00085868">
      <w:pPr>
        <w:pStyle w:val="ListParagraph"/>
        <w:numPr>
          <w:ilvl w:val="0"/>
          <w:numId w:val="6"/>
        </w:numPr>
        <w:spacing w:after="0"/>
        <w:ind w:left="567" w:hanging="567"/>
        <w:rPr>
          <w:b/>
          <w:sz w:val="24"/>
          <w:szCs w:val="24"/>
          <w:lang w:val="en-US"/>
        </w:rPr>
      </w:pPr>
      <w:r w:rsidRPr="00BF72DE">
        <w:rPr>
          <w:b/>
          <w:sz w:val="24"/>
          <w:szCs w:val="24"/>
          <w:lang w:val="en-US"/>
        </w:rPr>
        <w:t>Downtown</w:t>
      </w:r>
    </w:p>
    <w:p w:rsidR="00581C29" w:rsidRPr="00BF72DE" w:rsidRDefault="00581C29" w:rsidP="00E23FBB">
      <w:pPr>
        <w:rPr>
          <w:sz w:val="24"/>
          <w:szCs w:val="24"/>
          <w:lang w:val="en-US"/>
        </w:rPr>
      </w:pPr>
      <w:r w:rsidRPr="00BF72DE">
        <w:rPr>
          <w:sz w:val="24"/>
          <w:szCs w:val="24"/>
          <w:lang w:val="en-US"/>
        </w:rPr>
        <w:t>After working with Social Services, C</w:t>
      </w:r>
      <w:r w:rsidR="00C45E14" w:rsidRPr="00BF72DE">
        <w:rPr>
          <w:sz w:val="24"/>
          <w:szCs w:val="24"/>
          <w:lang w:val="en-US"/>
        </w:rPr>
        <w:t xml:space="preserve">anadian </w:t>
      </w:r>
      <w:r w:rsidRPr="00BF72DE">
        <w:rPr>
          <w:sz w:val="24"/>
          <w:szCs w:val="24"/>
          <w:lang w:val="en-US"/>
        </w:rPr>
        <w:t>M</w:t>
      </w:r>
      <w:r w:rsidR="00C45E14" w:rsidRPr="00BF72DE">
        <w:rPr>
          <w:sz w:val="24"/>
          <w:szCs w:val="24"/>
          <w:lang w:val="en-US"/>
        </w:rPr>
        <w:t xml:space="preserve">ental </w:t>
      </w:r>
      <w:r w:rsidRPr="00BF72DE">
        <w:rPr>
          <w:sz w:val="24"/>
          <w:szCs w:val="24"/>
          <w:lang w:val="en-US"/>
        </w:rPr>
        <w:t>H</w:t>
      </w:r>
      <w:r w:rsidR="00C45E14" w:rsidRPr="00BF72DE">
        <w:rPr>
          <w:sz w:val="24"/>
          <w:szCs w:val="24"/>
          <w:lang w:val="en-US"/>
        </w:rPr>
        <w:t xml:space="preserve">ealth </w:t>
      </w:r>
      <w:r w:rsidRPr="00BF72DE">
        <w:rPr>
          <w:sz w:val="24"/>
          <w:szCs w:val="24"/>
          <w:lang w:val="en-US"/>
        </w:rPr>
        <w:t>A</w:t>
      </w:r>
      <w:r w:rsidR="00C45E14" w:rsidRPr="00BF72DE">
        <w:rPr>
          <w:sz w:val="24"/>
          <w:szCs w:val="24"/>
          <w:lang w:val="en-US"/>
        </w:rPr>
        <w:t>ssociation</w:t>
      </w:r>
      <w:r w:rsidRPr="00BF72DE">
        <w:rPr>
          <w:sz w:val="24"/>
          <w:szCs w:val="24"/>
          <w:lang w:val="en-US"/>
        </w:rPr>
        <w:t>, D</w:t>
      </w:r>
      <w:r w:rsidR="00C45E14" w:rsidRPr="00BF72DE">
        <w:rPr>
          <w:sz w:val="24"/>
          <w:szCs w:val="24"/>
          <w:lang w:val="en-US"/>
        </w:rPr>
        <w:t xml:space="preserve">owntown </w:t>
      </w:r>
      <w:r w:rsidRPr="00BF72DE">
        <w:rPr>
          <w:sz w:val="24"/>
          <w:szCs w:val="24"/>
          <w:lang w:val="en-US"/>
        </w:rPr>
        <w:t>B</w:t>
      </w:r>
      <w:r w:rsidR="00C45E14" w:rsidRPr="00BF72DE">
        <w:rPr>
          <w:sz w:val="24"/>
          <w:szCs w:val="24"/>
          <w:lang w:val="en-US"/>
        </w:rPr>
        <w:t xml:space="preserve">usiness </w:t>
      </w:r>
      <w:r w:rsidRPr="00BF72DE">
        <w:rPr>
          <w:sz w:val="24"/>
          <w:szCs w:val="24"/>
          <w:lang w:val="en-US"/>
        </w:rPr>
        <w:t>I</w:t>
      </w:r>
      <w:r w:rsidR="00C45E14" w:rsidRPr="00BF72DE">
        <w:rPr>
          <w:sz w:val="24"/>
          <w:szCs w:val="24"/>
          <w:lang w:val="en-US"/>
        </w:rPr>
        <w:t xml:space="preserve">mprovement </w:t>
      </w:r>
      <w:r w:rsidRPr="00BF72DE">
        <w:rPr>
          <w:sz w:val="24"/>
          <w:szCs w:val="24"/>
          <w:lang w:val="en-US"/>
        </w:rPr>
        <w:t>A</w:t>
      </w:r>
      <w:r w:rsidR="00C45E14" w:rsidRPr="00BF72DE">
        <w:rPr>
          <w:sz w:val="24"/>
          <w:szCs w:val="24"/>
          <w:lang w:val="en-US"/>
        </w:rPr>
        <w:t>ssociation</w:t>
      </w:r>
      <w:r w:rsidRPr="00BF72DE">
        <w:rPr>
          <w:sz w:val="24"/>
          <w:szCs w:val="24"/>
          <w:lang w:val="en-US"/>
        </w:rPr>
        <w:t xml:space="preserve">, and </w:t>
      </w:r>
      <w:r w:rsidR="00C45E14" w:rsidRPr="00BF72DE">
        <w:rPr>
          <w:sz w:val="24"/>
          <w:szCs w:val="24"/>
          <w:lang w:val="en-US"/>
        </w:rPr>
        <w:t xml:space="preserve">a </w:t>
      </w:r>
      <w:r w:rsidRPr="00BF72DE">
        <w:rPr>
          <w:sz w:val="24"/>
          <w:szCs w:val="24"/>
          <w:lang w:val="en-US"/>
        </w:rPr>
        <w:t xml:space="preserve">consultant on a project to both assess the needs of people who are street-involved in the downtown core and how best to engage them, 2018 saw the launch of the One City project led by Warming Room Ministries.  </w:t>
      </w:r>
      <w:r w:rsidR="000F19D3" w:rsidRPr="00BF72DE">
        <w:rPr>
          <w:sz w:val="24"/>
          <w:szCs w:val="24"/>
          <w:lang w:val="en-US"/>
        </w:rPr>
        <w:t xml:space="preserve">The Police Service’s </w:t>
      </w:r>
      <w:r w:rsidRPr="00BF72DE">
        <w:rPr>
          <w:sz w:val="24"/>
          <w:szCs w:val="24"/>
          <w:lang w:val="en-US"/>
        </w:rPr>
        <w:t xml:space="preserve">Community Services worked closely with One City in the execution of our own downtown project. This member sat on the </w:t>
      </w:r>
      <w:r w:rsidR="00C45E14" w:rsidRPr="00BF72DE">
        <w:rPr>
          <w:sz w:val="24"/>
          <w:szCs w:val="24"/>
          <w:lang w:val="en-US"/>
        </w:rPr>
        <w:t xml:space="preserve">advisory committee </w:t>
      </w:r>
      <w:r w:rsidRPr="00BF72DE">
        <w:rPr>
          <w:sz w:val="24"/>
          <w:szCs w:val="24"/>
          <w:lang w:val="en-US"/>
        </w:rPr>
        <w:t>for the One City project.</w:t>
      </w:r>
    </w:p>
    <w:p w:rsidR="00581C29" w:rsidRPr="00BF72DE" w:rsidRDefault="000F19D3" w:rsidP="00085868">
      <w:pPr>
        <w:pStyle w:val="ListParagraph"/>
        <w:numPr>
          <w:ilvl w:val="0"/>
          <w:numId w:val="6"/>
        </w:numPr>
        <w:spacing w:after="0"/>
        <w:ind w:left="567" w:hanging="567"/>
        <w:rPr>
          <w:b/>
          <w:sz w:val="24"/>
          <w:szCs w:val="24"/>
          <w:lang w:val="en-US"/>
        </w:rPr>
      </w:pPr>
      <w:r w:rsidRPr="00BF72DE">
        <w:rPr>
          <w:b/>
          <w:sz w:val="24"/>
          <w:szCs w:val="24"/>
          <w:lang w:val="en-US"/>
        </w:rPr>
        <w:t>Community Well-B</w:t>
      </w:r>
      <w:r w:rsidR="00581C29" w:rsidRPr="00BF72DE">
        <w:rPr>
          <w:b/>
          <w:sz w:val="24"/>
          <w:szCs w:val="24"/>
          <w:lang w:val="en-US"/>
        </w:rPr>
        <w:t>eing Plan (CWP)</w:t>
      </w:r>
    </w:p>
    <w:p w:rsidR="00581C29" w:rsidRPr="00BF72DE" w:rsidRDefault="00B35C6D" w:rsidP="00E23FBB">
      <w:pPr>
        <w:rPr>
          <w:sz w:val="24"/>
          <w:szCs w:val="24"/>
          <w:lang w:val="en-US"/>
        </w:rPr>
      </w:pPr>
      <w:r w:rsidRPr="00BF72DE">
        <w:rPr>
          <w:sz w:val="24"/>
          <w:szCs w:val="24"/>
          <w:lang w:val="en-US"/>
        </w:rPr>
        <w:t>The C</w:t>
      </w:r>
      <w:r w:rsidR="000F19D3" w:rsidRPr="00BF72DE">
        <w:rPr>
          <w:sz w:val="24"/>
          <w:szCs w:val="24"/>
          <w:lang w:val="en-US"/>
        </w:rPr>
        <w:t xml:space="preserve">oordinator </w:t>
      </w:r>
      <w:r w:rsidR="00581C29" w:rsidRPr="00BF72DE">
        <w:rPr>
          <w:sz w:val="24"/>
          <w:szCs w:val="24"/>
          <w:lang w:val="en-US"/>
        </w:rPr>
        <w:t xml:space="preserve">continued to be an active member of the </w:t>
      </w:r>
      <w:r w:rsidR="00C45E14" w:rsidRPr="00BF72DE">
        <w:rPr>
          <w:sz w:val="24"/>
          <w:szCs w:val="24"/>
          <w:lang w:val="en-US"/>
        </w:rPr>
        <w:t xml:space="preserve">project team </w:t>
      </w:r>
      <w:r w:rsidR="00581C29" w:rsidRPr="00BF72DE">
        <w:rPr>
          <w:sz w:val="24"/>
          <w:szCs w:val="24"/>
          <w:lang w:val="en-US"/>
        </w:rPr>
        <w:t xml:space="preserve">for the city’s CWP including co-hosting several community information forums. </w:t>
      </w:r>
      <w:r w:rsidR="000F19D3" w:rsidRPr="00BF72DE">
        <w:rPr>
          <w:sz w:val="24"/>
          <w:szCs w:val="24"/>
          <w:lang w:val="en-US"/>
        </w:rPr>
        <w:t xml:space="preserve"> </w:t>
      </w:r>
      <w:r w:rsidR="00581C29" w:rsidRPr="00BF72DE">
        <w:rPr>
          <w:sz w:val="24"/>
          <w:szCs w:val="24"/>
          <w:lang w:val="en-US"/>
        </w:rPr>
        <w:t xml:space="preserve">As previously reported the data collected from this ongoing project is available to </w:t>
      </w:r>
      <w:r w:rsidRPr="00BF72DE">
        <w:rPr>
          <w:sz w:val="24"/>
          <w:szCs w:val="24"/>
          <w:lang w:val="en-US"/>
        </w:rPr>
        <w:t>our Service</w:t>
      </w:r>
      <w:r w:rsidR="00581C29" w:rsidRPr="00BF72DE">
        <w:rPr>
          <w:sz w:val="24"/>
          <w:szCs w:val="24"/>
          <w:lang w:val="en-US"/>
        </w:rPr>
        <w:t xml:space="preserve"> and will be useful for future proposals and activities. </w:t>
      </w:r>
      <w:r w:rsidR="000F19D3" w:rsidRPr="00BF72DE">
        <w:rPr>
          <w:sz w:val="24"/>
          <w:szCs w:val="24"/>
          <w:lang w:val="en-US"/>
        </w:rPr>
        <w:t xml:space="preserve"> </w:t>
      </w:r>
      <w:r w:rsidR="00581C29" w:rsidRPr="00BF72DE">
        <w:rPr>
          <w:sz w:val="24"/>
          <w:szCs w:val="24"/>
          <w:lang w:val="en-US"/>
        </w:rPr>
        <w:t>It will also be invaluable as part of the data that can be used to inform the new Community Safety and Wellbeing Plan that was newly legislated in January 2019.</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Community Mediation Peterborough (CMP)</w:t>
      </w:r>
    </w:p>
    <w:p w:rsidR="00581C29" w:rsidRDefault="00581C29" w:rsidP="00E23FBB">
      <w:pPr>
        <w:rPr>
          <w:sz w:val="24"/>
          <w:szCs w:val="24"/>
          <w:lang w:val="en-US"/>
        </w:rPr>
      </w:pPr>
      <w:r w:rsidRPr="00BF72DE">
        <w:rPr>
          <w:sz w:val="24"/>
          <w:szCs w:val="24"/>
          <w:lang w:val="en-US"/>
        </w:rPr>
        <w:t xml:space="preserve">While the John Howard Society has been able to take </w:t>
      </w:r>
      <w:r w:rsidR="000F19D3" w:rsidRPr="00BF72DE">
        <w:rPr>
          <w:sz w:val="24"/>
          <w:szCs w:val="24"/>
          <w:lang w:val="en-US"/>
        </w:rPr>
        <w:t>on the lead of this program by h</w:t>
      </w:r>
      <w:r w:rsidRPr="00BF72DE">
        <w:rPr>
          <w:sz w:val="24"/>
          <w:szCs w:val="24"/>
          <w:lang w:val="en-US"/>
        </w:rPr>
        <w:t xml:space="preserve">ousing it and providing funding, </w:t>
      </w:r>
      <w:r w:rsidR="00B35C6D" w:rsidRPr="00BF72DE">
        <w:rPr>
          <w:sz w:val="24"/>
          <w:szCs w:val="24"/>
          <w:lang w:val="en-US"/>
        </w:rPr>
        <w:t>the C</w:t>
      </w:r>
      <w:r w:rsidR="000F19D3" w:rsidRPr="00BF72DE">
        <w:rPr>
          <w:sz w:val="24"/>
          <w:szCs w:val="24"/>
          <w:lang w:val="en-US"/>
        </w:rPr>
        <w:t xml:space="preserve">oordinator </w:t>
      </w:r>
      <w:r w:rsidRPr="00BF72DE">
        <w:rPr>
          <w:sz w:val="24"/>
          <w:szCs w:val="24"/>
          <w:lang w:val="en-US"/>
        </w:rPr>
        <w:t xml:space="preserve">continues to represent PPS on the Advisory Board and supports other activities including mediations, trainings and workshops, including CMP’s collaboration with Green UP’s Neighbour </w:t>
      </w:r>
      <w:r w:rsidR="0040522F" w:rsidRPr="00BF72DE">
        <w:rPr>
          <w:sz w:val="24"/>
          <w:szCs w:val="24"/>
          <w:lang w:val="en-US"/>
        </w:rPr>
        <w:t>PLAN project.</w:t>
      </w:r>
    </w:p>
    <w:p w:rsidR="00085868" w:rsidRPr="00BF72DE" w:rsidRDefault="00085868" w:rsidP="00E23FBB">
      <w:pPr>
        <w:rPr>
          <w:sz w:val="24"/>
          <w:szCs w:val="24"/>
          <w:lang w:val="en-US"/>
        </w:rPr>
      </w:pP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lastRenderedPageBreak/>
        <w:t xml:space="preserve">Green UP’s Neighbour </w:t>
      </w:r>
      <w:r w:rsidR="006B6509">
        <w:rPr>
          <w:b/>
          <w:sz w:val="24"/>
          <w:szCs w:val="24"/>
          <w:lang w:val="en-US"/>
        </w:rPr>
        <w:t>Participatory, Liveable, Active, and eNgaged (</w:t>
      </w:r>
      <w:r w:rsidRPr="00BF72DE">
        <w:rPr>
          <w:b/>
          <w:sz w:val="24"/>
          <w:szCs w:val="24"/>
          <w:lang w:val="en-US"/>
        </w:rPr>
        <w:t>PLAN</w:t>
      </w:r>
      <w:r w:rsidR="006B6509">
        <w:rPr>
          <w:b/>
          <w:sz w:val="24"/>
          <w:szCs w:val="24"/>
          <w:lang w:val="en-US"/>
        </w:rPr>
        <w:t>)</w:t>
      </w:r>
      <w:r w:rsidRPr="00BF72DE">
        <w:rPr>
          <w:b/>
          <w:sz w:val="24"/>
          <w:szCs w:val="24"/>
          <w:lang w:val="en-US"/>
        </w:rPr>
        <w:t xml:space="preserve"> project</w:t>
      </w:r>
    </w:p>
    <w:p w:rsidR="00581C29" w:rsidRPr="00BF72DE" w:rsidRDefault="00581C29" w:rsidP="00E23FBB">
      <w:pPr>
        <w:rPr>
          <w:sz w:val="24"/>
          <w:szCs w:val="24"/>
          <w:lang w:val="en-US"/>
        </w:rPr>
      </w:pPr>
      <w:r w:rsidRPr="00BF72DE">
        <w:rPr>
          <w:sz w:val="24"/>
          <w:szCs w:val="24"/>
          <w:lang w:val="en-US"/>
        </w:rPr>
        <w:t xml:space="preserve">This project engages residents in three unique Peterborough project sites to contribute in meaningful ways to neighbourhood improvement. </w:t>
      </w:r>
      <w:r w:rsidR="00B35C6D" w:rsidRPr="00BF72DE">
        <w:rPr>
          <w:sz w:val="24"/>
          <w:szCs w:val="24"/>
          <w:lang w:val="en-US"/>
        </w:rPr>
        <w:t xml:space="preserve"> The C</w:t>
      </w:r>
      <w:r w:rsidR="0040522F" w:rsidRPr="00BF72DE">
        <w:rPr>
          <w:sz w:val="24"/>
          <w:szCs w:val="24"/>
          <w:lang w:val="en-US"/>
        </w:rPr>
        <w:t>oordinator</w:t>
      </w:r>
      <w:r w:rsidRPr="00BF72DE">
        <w:rPr>
          <w:sz w:val="24"/>
          <w:szCs w:val="24"/>
          <w:lang w:val="en-US"/>
        </w:rPr>
        <w:t xml:space="preserve"> represents PPS on the partner’s advisory committee.</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Peterborough Drug Strategy (PDS)</w:t>
      </w:r>
    </w:p>
    <w:p w:rsidR="00581C29" w:rsidRPr="00BF72DE" w:rsidRDefault="00581C29" w:rsidP="00E23FBB">
      <w:pPr>
        <w:rPr>
          <w:sz w:val="24"/>
          <w:szCs w:val="24"/>
          <w:lang w:val="en-US"/>
        </w:rPr>
      </w:pPr>
      <w:r w:rsidRPr="00BF72DE">
        <w:rPr>
          <w:sz w:val="24"/>
          <w:szCs w:val="24"/>
          <w:lang w:val="en-US"/>
        </w:rPr>
        <w:t xml:space="preserve">In the spring </w:t>
      </w:r>
      <w:r w:rsidR="00B35C6D" w:rsidRPr="00BF72DE">
        <w:rPr>
          <w:sz w:val="24"/>
          <w:szCs w:val="24"/>
          <w:lang w:val="en-US"/>
        </w:rPr>
        <w:t>the C</w:t>
      </w:r>
      <w:r w:rsidR="0040522F" w:rsidRPr="00BF72DE">
        <w:rPr>
          <w:sz w:val="24"/>
          <w:szCs w:val="24"/>
          <w:lang w:val="en-US"/>
        </w:rPr>
        <w:t xml:space="preserve">oordinator </w:t>
      </w:r>
      <w:r w:rsidRPr="00BF72DE">
        <w:rPr>
          <w:sz w:val="24"/>
          <w:szCs w:val="24"/>
          <w:lang w:val="en-US"/>
        </w:rPr>
        <w:t xml:space="preserve">became PDS Chair person. </w:t>
      </w:r>
      <w:r w:rsidR="0040522F" w:rsidRPr="00BF72DE">
        <w:rPr>
          <w:sz w:val="24"/>
          <w:szCs w:val="24"/>
          <w:lang w:val="en-US"/>
        </w:rPr>
        <w:t xml:space="preserve"> </w:t>
      </w:r>
      <w:r w:rsidRPr="00BF72DE">
        <w:rPr>
          <w:sz w:val="24"/>
          <w:szCs w:val="24"/>
          <w:lang w:val="en-US"/>
        </w:rPr>
        <w:t xml:space="preserve">A process of revising the PDS membership agreement, as new members continue to join and see PDS grow, resulted in the launch of a strategic planning process. </w:t>
      </w:r>
      <w:r w:rsidR="0040522F" w:rsidRPr="00BF72DE">
        <w:rPr>
          <w:sz w:val="24"/>
          <w:szCs w:val="24"/>
          <w:lang w:val="en-US"/>
        </w:rPr>
        <w:t xml:space="preserve"> </w:t>
      </w:r>
      <w:r w:rsidRPr="00BF72DE">
        <w:rPr>
          <w:sz w:val="24"/>
          <w:szCs w:val="24"/>
          <w:lang w:val="en-US"/>
        </w:rPr>
        <w:t>Funded in part by Public Health, PDS has hired two consultants who have been leading PDS through a strategic planning process that will continue until April of 2019.</w:t>
      </w:r>
      <w:r w:rsidR="0040522F" w:rsidRPr="00BF72DE">
        <w:rPr>
          <w:sz w:val="24"/>
          <w:szCs w:val="24"/>
          <w:lang w:val="en-US"/>
        </w:rPr>
        <w:t xml:space="preserve"> </w:t>
      </w:r>
      <w:r w:rsidRPr="00BF72DE">
        <w:rPr>
          <w:sz w:val="24"/>
          <w:szCs w:val="24"/>
          <w:lang w:val="en-US"/>
        </w:rPr>
        <w:t xml:space="preserve"> In addition to a new strategic plan this process will result in a revised </w:t>
      </w:r>
      <w:r w:rsidR="00B35C6D" w:rsidRPr="00BF72DE">
        <w:rPr>
          <w:sz w:val="24"/>
          <w:szCs w:val="24"/>
          <w:lang w:val="en-US"/>
        </w:rPr>
        <w:t xml:space="preserve">collaborative agreement </w:t>
      </w:r>
      <w:r w:rsidRPr="00BF72DE">
        <w:rPr>
          <w:sz w:val="24"/>
          <w:szCs w:val="24"/>
          <w:lang w:val="en-US"/>
        </w:rPr>
        <w:t xml:space="preserve">that informs the collaborative membership. </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Overdose Prevention</w:t>
      </w:r>
    </w:p>
    <w:p w:rsidR="00581C29" w:rsidRPr="00BF72DE" w:rsidRDefault="00581C29" w:rsidP="00E23FBB">
      <w:pPr>
        <w:rPr>
          <w:sz w:val="24"/>
          <w:szCs w:val="24"/>
          <w:lang w:val="en-US"/>
        </w:rPr>
      </w:pPr>
      <w:r w:rsidRPr="00BF72DE">
        <w:rPr>
          <w:sz w:val="24"/>
          <w:szCs w:val="24"/>
          <w:lang w:val="en-US"/>
        </w:rPr>
        <w:t xml:space="preserve">Discussions which started in December of 2017 continued into 2018 in an attempt to bring an Overdose Prevention Site (both an emergency site for the short term and a permanent site in the long term) to Peterborough. </w:t>
      </w:r>
      <w:r w:rsidR="0040522F" w:rsidRPr="00BF72DE">
        <w:rPr>
          <w:sz w:val="24"/>
          <w:szCs w:val="24"/>
          <w:lang w:val="en-US"/>
        </w:rPr>
        <w:t xml:space="preserve"> </w:t>
      </w:r>
      <w:r w:rsidRPr="00BF72DE">
        <w:rPr>
          <w:sz w:val="24"/>
          <w:szCs w:val="24"/>
          <w:lang w:val="en-US"/>
        </w:rPr>
        <w:t xml:space="preserve">We were close to having a final proposal submitted to the government when the election was called. </w:t>
      </w:r>
      <w:r w:rsidR="0040522F" w:rsidRPr="00BF72DE">
        <w:rPr>
          <w:sz w:val="24"/>
          <w:szCs w:val="24"/>
          <w:lang w:val="en-US"/>
        </w:rPr>
        <w:t xml:space="preserve"> </w:t>
      </w:r>
      <w:r w:rsidRPr="00BF72DE">
        <w:rPr>
          <w:sz w:val="24"/>
          <w:szCs w:val="24"/>
          <w:lang w:val="en-US"/>
        </w:rPr>
        <w:t xml:space="preserve">The new government has revised the criteria and significantly limited the possibility of an overdose prevention site coming to Peterborough. </w:t>
      </w:r>
      <w:r w:rsidR="0040522F" w:rsidRPr="00BF72DE">
        <w:rPr>
          <w:sz w:val="24"/>
          <w:szCs w:val="24"/>
          <w:lang w:val="en-US"/>
        </w:rPr>
        <w:t xml:space="preserve"> </w:t>
      </w:r>
      <w:r w:rsidRPr="00BF72DE">
        <w:rPr>
          <w:sz w:val="24"/>
          <w:szCs w:val="24"/>
          <w:lang w:val="en-US"/>
        </w:rPr>
        <w:t>This is having a significant negative impact on the community and specifically on PARN, Warming Room/One Roof, and of course first responders.</w:t>
      </w:r>
      <w:r w:rsidR="0040522F" w:rsidRPr="00BF72DE">
        <w:rPr>
          <w:sz w:val="24"/>
          <w:szCs w:val="24"/>
          <w:lang w:val="en-US"/>
        </w:rPr>
        <w:t xml:space="preserve"> </w:t>
      </w:r>
      <w:r w:rsidRPr="00BF72DE">
        <w:rPr>
          <w:sz w:val="24"/>
          <w:szCs w:val="24"/>
          <w:lang w:val="en-US"/>
        </w:rPr>
        <w:t xml:space="preserve"> Discussions have continued through 2018 and into 2019 as Police attempt to devise an effective response to the drug poisoning /overdose crisis.</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Homelessness Support Services Coordinating Committee (HSSCC)</w:t>
      </w:r>
    </w:p>
    <w:p w:rsidR="00581C29" w:rsidRPr="00BF72DE" w:rsidRDefault="00581C29" w:rsidP="00E23FBB">
      <w:pPr>
        <w:rPr>
          <w:sz w:val="24"/>
          <w:szCs w:val="24"/>
          <w:lang w:val="en-US"/>
        </w:rPr>
      </w:pPr>
      <w:r w:rsidRPr="00BF72DE">
        <w:rPr>
          <w:sz w:val="24"/>
          <w:szCs w:val="24"/>
          <w:lang w:val="en-US"/>
        </w:rPr>
        <w:t xml:space="preserve">March 2018 was the bi-annual Point-in-Time Count for homelessness. </w:t>
      </w:r>
      <w:r w:rsidR="00B35C6D" w:rsidRPr="00BF72DE">
        <w:rPr>
          <w:sz w:val="24"/>
          <w:szCs w:val="24"/>
          <w:lang w:val="en-US"/>
        </w:rPr>
        <w:t xml:space="preserve"> The C</w:t>
      </w:r>
      <w:r w:rsidR="0040522F" w:rsidRPr="00BF72DE">
        <w:rPr>
          <w:sz w:val="24"/>
          <w:szCs w:val="24"/>
          <w:lang w:val="en-US"/>
        </w:rPr>
        <w:t xml:space="preserve">oordinator </w:t>
      </w:r>
      <w:r w:rsidRPr="00BF72DE">
        <w:rPr>
          <w:sz w:val="24"/>
          <w:szCs w:val="24"/>
          <w:lang w:val="en-US"/>
        </w:rPr>
        <w:t xml:space="preserve">sat on the advisory committee and was part of the count team. </w:t>
      </w:r>
    </w:p>
    <w:p w:rsidR="00581C29" w:rsidRPr="00BF72DE" w:rsidRDefault="00581C29" w:rsidP="00E23FBB">
      <w:pPr>
        <w:rPr>
          <w:sz w:val="24"/>
          <w:szCs w:val="24"/>
          <w:lang w:val="en-US"/>
        </w:rPr>
      </w:pPr>
      <w:r w:rsidRPr="00BF72DE">
        <w:rPr>
          <w:sz w:val="24"/>
          <w:szCs w:val="24"/>
          <w:lang w:val="en-US"/>
        </w:rPr>
        <w:t xml:space="preserve">The 10 year housing strategy hit the halfway mark in 2018 and HSSCC participated in a mid-term review. HSSCC also supported </w:t>
      </w:r>
      <w:r w:rsidR="00B35C6D" w:rsidRPr="00BF72DE">
        <w:rPr>
          <w:sz w:val="24"/>
          <w:szCs w:val="24"/>
        </w:rPr>
        <w:t>Homelessness Coordinated Response Team (HCRT)</w:t>
      </w:r>
      <w:r w:rsidRPr="00BF72DE">
        <w:rPr>
          <w:sz w:val="24"/>
          <w:szCs w:val="24"/>
          <w:lang w:val="en-US"/>
        </w:rPr>
        <w:t xml:space="preserve"> in moving to a coordinated prioritized by-name list for supporting people who are homeless or at risk of losing housing. </w:t>
      </w:r>
      <w:r w:rsidR="0040522F" w:rsidRPr="00BF72DE">
        <w:rPr>
          <w:sz w:val="24"/>
          <w:szCs w:val="24"/>
          <w:lang w:val="en-US"/>
        </w:rPr>
        <w:t xml:space="preserve"> </w:t>
      </w:r>
      <w:r w:rsidRPr="00BF72DE">
        <w:rPr>
          <w:sz w:val="24"/>
          <w:szCs w:val="24"/>
          <w:lang w:val="en-US"/>
        </w:rPr>
        <w:t>This should be fully implemented by April 2019.</w:t>
      </w:r>
    </w:p>
    <w:p w:rsidR="00581C29" w:rsidRPr="00BF72DE" w:rsidRDefault="00581C29" w:rsidP="00E23FBB">
      <w:pPr>
        <w:rPr>
          <w:sz w:val="24"/>
          <w:szCs w:val="24"/>
          <w:lang w:val="en-US"/>
        </w:rPr>
      </w:pPr>
      <w:r w:rsidRPr="00BF72DE">
        <w:rPr>
          <w:sz w:val="24"/>
          <w:szCs w:val="24"/>
          <w:lang w:val="en-US"/>
        </w:rPr>
        <w:t xml:space="preserve">A Way Home Peterborough – a strategy aimed specifically at ending youth homelessness continued to work through 2018 and while </w:t>
      </w:r>
      <w:r w:rsidR="00B35C6D" w:rsidRPr="00BF72DE">
        <w:rPr>
          <w:sz w:val="24"/>
          <w:szCs w:val="24"/>
          <w:lang w:val="en-US"/>
        </w:rPr>
        <w:t>the C</w:t>
      </w:r>
      <w:r w:rsidR="0040522F" w:rsidRPr="00BF72DE">
        <w:rPr>
          <w:sz w:val="24"/>
          <w:szCs w:val="24"/>
          <w:lang w:val="en-US"/>
        </w:rPr>
        <w:t xml:space="preserve">oordinator </w:t>
      </w:r>
      <w:r w:rsidRPr="00BF72DE">
        <w:rPr>
          <w:sz w:val="24"/>
          <w:szCs w:val="24"/>
          <w:lang w:val="en-US"/>
        </w:rPr>
        <w:t>continues to be on the advisory committee, recent funding cuts have limited the scope of this project.</w:t>
      </w:r>
    </w:p>
    <w:p w:rsidR="00581C29" w:rsidRPr="00BF72DE" w:rsidRDefault="00581C29" w:rsidP="00E23FBB">
      <w:pPr>
        <w:rPr>
          <w:sz w:val="24"/>
          <w:szCs w:val="24"/>
          <w:lang w:val="en-US"/>
        </w:rPr>
      </w:pPr>
      <w:r w:rsidRPr="00BF72DE">
        <w:rPr>
          <w:sz w:val="24"/>
          <w:szCs w:val="24"/>
          <w:lang w:val="en-US"/>
        </w:rPr>
        <w:t xml:space="preserve">Because of </w:t>
      </w:r>
      <w:r w:rsidR="0040522F" w:rsidRPr="00BF72DE">
        <w:rPr>
          <w:sz w:val="24"/>
          <w:szCs w:val="24"/>
          <w:lang w:val="en-US"/>
        </w:rPr>
        <w:t>a change in</w:t>
      </w:r>
      <w:r w:rsidRPr="00BF72DE">
        <w:rPr>
          <w:sz w:val="24"/>
          <w:szCs w:val="24"/>
          <w:lang w:val="en-US"/>
        </w:rPr>
        <w:t xml:space="preserve"> funding (some good, like the national housing strategy) and shifting frameworks (like Housing First and 20,000 Homes) HSSCC disbanded at the end of 2018. </w:t>
      </w:r>
      <w:r w:rsidR="0040522F" w:rsidRPr="00BF72DE">
        <w:rPr>
          <w:sz w:val="24"/>
          <w:szCs w:val="24"/>
          <w:lang w:val="en-US"/>
        </w:rPr>
        <w:t xml:space="preserve"> </w:t>
      </w:r>
      <w:r w:rsidRPr="00BF72DE">
        <w:rPr>
          <w:sz w:val="24"/>
          <w:szCs w:val="24"/>
          <w:lang w:val="en-US"/>
        </w:rPr>
        <w:t xml:space="preserve">As </w:t>
      </w:r>
      <w:r w:rsidRPr="00BF72DE">
        <w:rPr>
          <w:sz w:val="24"/>
          <w:szCs w:val="24"/>
          <w:lang w:val="en-US"/>
        </w:rPr>
        <w:lastRenderedPageBreak/>
        <w:t xml:space="preserve">new tables form to support the emerging housing strategies </w:t>
      </w:r>
      <w:r w:rsidR="00B35C6D" w:rsidRPr="00BF72DE">
        <w:rPr>
          <w:sz w:val="24"/>
          <w:szCs w:val="24"/>
          <w:lang w:val="en-US"/>
        </w:rPr>
        <w:t>our Police Service</w:t>
      </w:r>
      <w:r w:rsidRPr="00BF72DE">
        <w:rPr>
          <w:sz w:val="24"/>
          <w:szCs w:val="24"/>
          <w:lang w:val="en-US"/>
        </w:rPr>
        <w:t xml:space="preserve"> will continue to look for opportunities to support community efforts to mobilize around this issue.</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Trent Community Research Centre</w:t>
      </w:r>
    </w:p>
    <w:p w:rsidR="00581C29" w:rsidRPr="00BF72DE" w:rsidRDefault="00581C29" w:rsidP="00E23FBB">
      <w:pPr>
        <w:rPr>
          <w:sz w:val="24"/>
          <w:szCs w:val="24"/>
          <w:lang w:val="en-US"/>
        </w:rPr>
      </w:pPr>
      <w:r w:rsidRPr="00BF72DE">
        <w:rPr>
          <w:sz w:val="24"/>
          <w:szCs w:val="24"/>
          <w:lang w:val="en-US"/>
        </w:rPr>
        <w:t xml:space="preserve">We supported three relevant research projects into 2018, two related to </w:t>
      </w:r>
      <w:r w:rsidR="00B35C6D" w:rsidRPr="00BF72DE">
        <w:rPr>
          <w:sz w:val="24"/>
          <w:szCs w:val="24"/>
          <w:lang w:val="en-US"/>
        </w:rPr>
        <w:t>mental health calls for service and the</w:t>
      </w:r>
      <w:r w:rsidRPr="00BF72DE">
        <w:rPr>
          <w:sz w:val="24"/>
          <w:szCs w:val="24"/>
          <w:lang w:val="en-US"/>
        </w:rPr>
        <w:t xml:space="preserve"> other on best practices in educating youth about the negative impacts of substance use. </w:t>
      </w:r>
      <w:r w:rsidR="0040522F" w:rsidRPr="00BF72DE">
        <w:rPr>
          <w:sz w:val="24"/>
          <w:szCs w:val="24"/>
          <w:lang w:val="en-US"/>
        </w:rPr>
        <w:t xml:space="preserve"> </w:t>
      </w:r>
      <w:r w:rsidRPr="00BF72DE">
        <w:rPr>
          <w:sz w:val="24"/>
          <w:szCs w:val="24"/>
          <w:lang w:val="en-US"/>
        </w:rPr>
        <w:t xml:space="preserve">This later project led to a 2018/19 project on “alternate highs”, looking at programs that keep youth active and engaged, and away from drugs, which </w:t>
      </w:r>
      <w:r w:rsidR="00B35C6D" w:rsidRPr="00BF72DE">
        <w:rPr>
          <w:sz w:val="24"/>
          <w:szCs w:val="24"/>
          <w:lang w:val="en-US"/>
        </w:rPr>
        <w:t>the C</w:t>
      </w:r>
      <w:r w:rsidR="0040522F" w:rsidRPr="00BF72DE">
        <w:rPr>
          <w:sz w:val="24"/>
          <w:szCs w:val="24"/>
          <w:lang w:val="en-US"/>
        </w:rPr>
        <w:t xml:space="preserve">oordinator </w:t>
      </w:r>
      <w:r w:rsidRPr="00BF72DE">
        <w:rPr>
          <w:sz w:val="24"/>
          <w:szCs w:val="24"/>
          <w:lang w:val="en-US"/>
        </w:rPr>
        <w:t>is currently supporting.</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Human Services and Justice Coordinating Committee (HSJCC)</w:t>
      </w:r>
    </w:p>
    <w:p w:rsidR="00581C29" w:rsidRPr="00BF72DE" w:rsidRDefault="00B35C6D" w:rsidP="00E23FBB">
      <w:pPr>
        <w:rPr>
          <w:sz w:val="24"/>
          <w:szCs w:val="24"/>
          <w:lang w:val="en-US"/>
        </w:rPr>
      </w:pPr>
      <w:r w:rsidRPr="00BF72DE">
        <w:rPr>
          <w:sz w:val="24"/>
          <w:szCs w:val="24"/>
          <w:lang w:val="en-US"/>
        </w:rPr>
        <w:t>The C</w:t>
      </w:r>
      <w:r w:rsidR="0040522F" w:rsidRPr="00BF72DE">
        <w:rPr>
          <w:sz w:val="24"/>
          <w:szCs w:val="24"/>
          <w:lang w:val="en-US"/>
        </w:rPr>
        <w:t xml:space="preserve">oordinator </w:t>
      </w:r>
      <w:r w:rsidR="00581C29" w:rsidRPr="00BF72DE">
        <w:rPr>
          <w:sz w:val="24"/>
          <w:szCs w:val="24"/>
          <w:lang w:val="en-US"/>
        </w:rPr>
        <w:t xml:space="preserve">sits at both the local and regional tables of the HSJCC. </w:t>
      </w:r>
      <w:r w:rsidR="0040522F" w:rsidRPr="00BF72DE">
        <w:rPr>
          <w:sz w:val="24"/>
          <w:szCs w:val="24"/>
          <w:lang w:val="en-US"/>
        </w:rPr>
        <w:t xml:space="preserve"> </w:t>
      </w:r>
      <w:r w:rsidR="00581C29" w:rsidRPr="00BF72DE">
        <w:rPr>
          <w:sz w:val="24"/>
          <w:szCs w:val="24"/>
          <w:lang w:val="en-US"/>
        </w:rPr>
        <w:t xml:space="preserve">The local table helps facilitate collaboration on issues related to supporting people who are involved in the justice system. </w:t>
      </w:r>
      <w:r w:rsidR="0040522F" w:rsidRPr="00BF72DE">
        <w:rPr>
          <w:sz w:val="24"/>
          <w:szCs w:val="24"/>
          <w:lang w:val="en-US"/>
        </w:rPr>
        <w:t xml:space="preserve"> </w:t>
      </w:r>
      <w:r w:rsidR="00581C29" w:rsidRPr="00BF72DE">
        <w:rPr>
          <w:sz w:val="24"/>
          <w:szCs w:val="24"/>
          <w:lang w:val="en-US"/>
        </w:rPr>
        <w:t xml:space="preserve">One of the intended outcomes is to reduce recidivism. </w:t>
      </w:r>
      <w:r w:rsidR="0040522F" w:rsidRPr="00BF72DE">
        <w:rPr>
          <w:sz w:val="24"/>
          <w:szCs w:val="24"/>
          <w:lang w:val="en-US"/>
        </w:rPr>
        <w:t xml:space="preserve"> </w:t>
      </w:r>
      <w:r w:rsidR="00581C29" w:rsidRPr="00BF72DE">
        <w:rPr>
          <w:sz w:val="24"/>
          <w:szCs w:val="24"/>
          <w:lang w:val="en-US"/>
        </w:rPr>
        <w:t>At the regional level part of the collaborative efforts are to support research that benefits the members missions and mandates.</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Performance Management and Evaluation Review Committee</w:t>
      </w:r>
    </w:p>
    <w:p w:rsidR="00581C29" w:rsidRPr="00BF72DE" w:rsidRDefault="00581C29" w:rsidP="00E23FBB">
      <w:pPr>
        <w:rPr>
          <w:sz w:val="24"/>
          <w:szCs w:val="24"/>
          <w:lang w:val="en-US"/>
        </w:rPr>
      </w:pPr>
      <w:r w:rsidRPr="00BF72DE">
        <w:rPr>
          <w:sz w:val="24"/>
          <w:szCs w:val="24"/>
          <w:lang w:val="en-US"/>
        </w:rPr>
        <w:t>Involvement in this committee wrapped up in early 2018 as the new framework was implemented.</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Restorative Practice Project</w:t>
      </w:r>
    </w:p>
    <w:p w:rsidR="00581C29" w:rsidRPr="00BF72DE" w:rsidRDefault="00581C29" w:rsidP="00E23FBB">
      <w:pPr>
        <w:rPr>
          <w:sz w:val="24"/>
          <w:szCs w:val="24"/>
          <w:lang w:val="en-US"/>
        </w:rPr>
      </w:pPr>
      <w:r w:rsidRPr="00BF72DE">
        <w:rPr>
          <w:sz w:val="24"/>
          <w:szCs w:val="24"/>
          <w:lang w:val="en-US"/>
        </w:rPr>
        <w:t>PPS supported Kawartha Sexual Assault C</w:t>
      </w:r>
      <w:r w:rsidR="00B35C6D" w:rsidRPr="00BF72DE">
        <w:rPr>
          <w:sz w:val="24"/>
          <w:szCs w:val="24"/>
          <w:lang w:val="en-US"/>
        </w:rPr>
        <w:t>ent</w:t>
      </w:r>
      <w:r w:rsidRPr="00BF72DE">
        <w:rPr>
          <w:sz w:val="24"/>
          <w:szCs w:val="24"/>
          <w:lang w:val="en-US"/>
        </w:rPr>
        <w:t>r</w:t>
      </w:r>
      <w:r w:rsidR="00B35C6D" w:rsidRPr="00BF72DE">
        <w:rPr>
          <w:sz w:val="24"/>
          <w:szCs w:val="24"/>
          <w:lang w:val="en-US"/>
        </w:rPr>
        <w:t>e (KSAC)</w:t>
      </w:r>
      <w:r w:rsidRPr="00BF72DE">
        <w:rPr>
          <w:sz w:val="24"/>
          <w:szCs w:val="24"/>
          <w:lang w:val="en-US"/>
        </w:rPr>
        <w:t xml:space="preserve"> and John Howard Society in a Restorative Practice project which saw two training forums held in 2018. </w:t>
      </w:r>
      <w:r w:rsidR="0040522F" w:rsidRPr="00BF72DE">
        <w:rPr>
          <w:sz w:val="24"/>
          <w:szCs w:val="24"/>
          <w:lang w:val="en-US"/>
        </w:rPr>
        <w:t xml:space="preserve"> </w:t>
      </w:r>
      <w:r w:rsidRPr="00BF72DE">
        <w:rPr>
          <w:sz w:val="24"/>
          <w:szCs w:val="24"/>
          <w:lang w:val="en-US"/>
        </w:rPr>
        <w:t xml:space="preserve">One had a focus on the possibilities and implications of using restorative practice in situations of sexual assault and harassment. </w:t>
      </w:r>
      <w:r w:rsidR="0040522F" w:rsidRPr="00BF72DE">
        <w:rPr>
          <w:sz w:val="24"/>
          <w:szCs w:val="24"/>
          <w:lang w:val="en-US"/>
        </w:rPr>
        <w:t xml:space="preserve"> </w:t>
      </w:r>
      <w:r w:rsidRPr="00BF72DE">
        <w:rPr>
          <w:sz w:val="24"/>
          <w:szCs w:val="24"/>
          <w:lang w:val="en-US"/>
        </w:rPr>
        <w:t xml:space="preserve">The other used a ‘Truth and Reconciliation’ lens to look at what we can learn from and the Indigenous teachings and methods of restorative practice. </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Resiliency Conference</w:t>
      </w:r>
    </w:p>
    <w:p w:rsidR="00581C29" w:rsidRPr="00BF72DE" w:rsidRDefault="00581C29" w:rsidP="00E23FBB">
      <w:pPr>
        <w:rPr>
          <w:sz w:val="24"/>
          <w:szCs w:val="24"/>
          <w:lang w:val="en-US"/>
        </w:rPr>
      </w:pPr>
      <w:r w:rsidRPr="00BF72DE">
        <w:rPr>
          <w:sz w:val="24"/>
          <w:szCs w:val="24"/>
          <w:lang w:val="en-US"/>
        </w:rPr>
        <w:t xml:space="preserve">PPS is supporting KSAC in the design and delivery </w:t>
      </w:r>
      <w:r w:rsidR="00B25527" w:rsidRPr="00BF72DE">
        <w:rPr>
          <w:sz w:val="24"/>
          <w:szCs w:val="24"/>
          <w:lang w:val="en-US"/>
        </w:rPr>
        <w:t>of a resiliency conference t</w:t>
      </w:r>
      <w:r w:rsidRPr="00BF72DE">
        <w:rPr>
          <w:sz w:val="24"/>
          <w:szCs w:val="24"/>
          <w:lang w:val="en-US"/>
        </w:rPr>
        <w:t>o be held in May of 2019.</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Civic Engagement Network</w:t>
      </w:r>
    </w:p>
    <w:p w:rsidR="00581C29" w:rsidRPr="00BF72DE" w:rsidRDefault="00581C29" w:rsidP="00E23FBB">
      <w:pPr>
        <w:rPr>
          <w:sz w:val="24"/>
          <w:szCs w:val="24"/>
          <w:lang w:val="en-US"/>
        </w:rPr>
      </w:pPr>
      <w:r w:rsidRPr="00BF72DE">
        <w:rPr>
          <w:sz w:val="24"/>
          <w:szCs w:val="24"/>
          <w:lang w:val="en-US"/>
        </w:rPr>
        <w:t xml:space="preserve">What has been work related to The Peterborough Dialogues, Tamarack, and a Community Engagement Facilitators Circle has now morphed into a group called the Civic Engagement Network. </w:t>
      </w:r>
      <w:r w:rsidR="009C687C" w:rsidRPr="00BF72DE">
        <w:rPr>
          <w:sz w:val="24"/>
          <w:szCs w:val="24"/>
          <w:lang w:val="en-US"/>
        </w:rPr>
        <w:t xml:space="preserve"> </w:t>
      </w:r>
      <w:r w:rsidRPr="00BF72DE">
        <w:rPr>
          <w:sz w:val="24"/>
          <w:szCs w:val="24"/>
          <w:lang w:val="en-US"/>
        </w:rPr>
        <w:t xml:space="preserve">Once again this is a situation where there is interest and energy around an issue relevant to this member’s role and “crime prevention through social development” but no real resources to support it. </w:t>
      </w:r>
      <w:r w:rsidR="009C687C" w:rsidRPr="00BF72DE">
        <w:rPr>
          <w:sz w:val="24"/>
          <w:szCs w:val="24"/>
          <w:lang w:val="en-US"/>
        </w:rPr>
        <w:t xml:space="preserve"> </w:t>
      </w:r>
      <w:r w:rsidR="00B35C6D" w:rsidRPr="00BF72DE">
        <w:rPr>
          <w:sz w:val="24"/>
          <w:szCs w:val="24"/>
          <w:lang w:val="en-US"/>
        </w:rPr>
        <w:t>The C</w:t>
      </w:r>
      <w:r w:rsidR="009C687C" w:rsidRPr="00BF72DE">
        <w:rPr>
          <w:sz w:val="24"/>
          <w:szCs w:val="24"/>
          <w:lang w:val="en-US"/>
        </w:rPr>
        <w:t xml:space="preserve">oordinator </w:t>
      </w:r>
      <w:r w:rsidRPr="00BF72DE">
        <w:rPr>
          <w:sz w:val="24"/>
          <w:szCs w:val="24"/>
          <w:lang w:val="en-US"/>
        </w:rPr>
        <w:t xml:space="preserve">provides light support to the network by organizing </w:t>
      </w:r>
      <w:r w:rsidRPr="00BF72DE">
        <w:rPr>
          <w:sz w:val="24"/>
          <w:szCs w:val="24"/>
          <w:lang w:val="en-US"/>
        </w:rPr>
        <w:lastRenderedPageBreak/>
        <w:t xml:space="preserve">meetings and sharing minutes and other information. </w:t>
      </w:r>
      <w:r w:rsidR="009C687C" w:rsidRPr="00BF72DE">
        <w:rPr>
          <w:sz w:val="24"/>
          <w:szCs w:val="24"/>
          <w:lang w:val="en-US"/>
        </w:rPr>
        <w:t xml:space="preserve"> </w:t>
      </w:r>
      <w:r w:rsidRPr="00BF72DE">
        <w:rPr>
          <w:sz w:val="24"/>
          <w:szCs w:val="24"/>
          <w:lang w:val="en-US"/>
        </w:rPr>
        <w:t>It is a great forum to find emerging opportunities for community engagement and get feedback on ideas and projects.</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Emergency Preparedness and Safety Forum</w:t>
      </w:r>
    </w:p>
    <w:p w:rsidR="00581C29" w:rsidRPr="00BF72DE" w:rsidRDefault="00581C29" w:rsidP="00E23FBB">
      <w:pPr>
        <w:rPr>
          <w:sz w:val="24"/>
          <w:szCs w:val="24"/>
          <w:lang w:val="en-US"/>
        </w:rPr>
      </w:pPr>
      <w:r w:rsidRPr="00BF72DE">
        <w:rPr>
          <w:sz w:val="24"/>
          <w:szCs w:val="24"/>
          <w:lang w:val="en-US"/>
        </w:rPr>
        <w:t xml:space="preserve">Beginning in January 2018 </w:t>
      </w:r>
      <w:r w:rsidR="00B35C6D" w:rsidRPr="00BF72DE">
        <w:rPr>
          <w:sz w:val="24"/>
          <w:szCs w:val="24"/>
          <w:lang w:val="en-US"/>
        </w:rPr>
        <w:t>the C</w:t>
      </w:r>
      <w:r w:rsidR="009C687C" w:rsidRPr="00BF72DE">
        <w:rPr>
          <w:sz w:val="24"/>
          <w:szCs w:val="24"/>
          <w:lang w:val="en-US"/>
        </w:rPr>
        <w:t xml:space="preserve">oordinator </w:t>
      </w:r>
      <w:r w:rsidRPr="00BF72DE">
        <w:rPr>
          <w:sz w:val="24"/>
          <w:szCs w:val="24"/>
          <w:lang w:val="en-US"/>
        </w:rPr>
        <w:t xml:space="preserve">has been co-chairing the organizing committee for this event slated to take place in April 2019. </w:t>
      </w:r>
      <w:r w:rsidR="009C687C" w:rsidRPr="00BF72DE">
        <w:rPr>
          <w:sz w:val="24"/>
          <w:szCs w:val="24"/>
          <w:lang w:val="en-US"/>
        </w:rPr>
        <w:t xml:space="preserve"> </w:t>
      </w:r>
      <w:r w:rsidRPr="00BF72DE">
        <w:rPr>
          <w:sz w:val="24"/>
          <w:szCs w:val="24"/>
          <w:lang w:val="en-US"/>
        </w:rPr>
        <w:t>Responsibilities have included contacting speakers, setting up and managing registration and assisting with sponsorship.</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Peer Support Program</w:t>
      </w:r>
    </w:p>
    <w:p w:rsidR="00581C29" w:rsidRPr="00BF72DE" w:rsidRDefault="00B35C6D" w:rsidP="00E23FBB">
      <w:pPr>
        <w:rPr>
          <w:sz w:val="24"/>
          <w:szCs w:val="24"/>
          <w:lang w:val="en-US"/>
        </w:rPr>
      </w:pPr>
      <w:r w:rsidRPr="00BF72DE">
        <w:rPr>
          <w:sz w:val="24"/>
          <w:szCs w:val="24"/>
          <w:lang w:val="en-US"/>
        </w:rPr>
        <w:t>The C</w:t>
      </w:r>
      <w:r w:rsidR="009C687C" w:rsidRPr="00BF72DE">
        <w:rPr>
          <w:sz w:val="24"/>
          <w:szCs w:val="24"/>
          <w:lang w:val="en-US"/>
        </w:rPr>
        <w:t xml:space="preserve">oordinator </w:t>
      </w:r>
      <w:r w:rsidR="00581C29" w:rsidRPr="00BF72DE">
        <w:rPr>
          <w:sz w:val="24"/>
          <w:szCs w:val="24"/>
          <w:lang w:val="en-US"/>
        </w:rPr>
        <w:t>joined this program which launched in January of 2018. There was a lot of work invested in organizing and training peers through the spring.</w:t>
      </w:r>
    </w:p>
    <w:p w:rsidR="00581C29" w:rsidRPr="00BF72DE" w:rsidRDefault="00581C29" w:rsidP="00085868">
      <w:pPr>
        <w:pStyle w:val="ListParagraph"/>
        <w:numPr>
          <w:ilvl w:val="0"/>
          <w:numId w:val="6"/>
        </w:numPr>
        <w:spacing w:after="0"/>
        <w:ind w:left="567" w:hanging="567"/>
        <w:rPr>
          <w:b/>
          <w:sz w:val="24"/>
          <w:szCs w:val="24"/>
          <w:lang w:val="en-US"/>
        </w:rPr>
      </w:pPr>
      <w:r w:rsidRPr="00BF72DE">
        <w:rPr>
          <w:b/>
          <w:sz w:val="24"/>
          <w:szCs w:val="24"/>
          <w:lang w:val="en-US"/>
        </w:rPr>
        <w:t>Knights of Columbus</w:t>
      </w:r>
    </w:p>
    <w:p w:rsidR="00290975" w:rsidRPr="00BF72DE" w:rsidRDefault="00581C29" w:rsidP="00085868">
      <w:pPr>
        <w:rPr>
          <w:rStyle w:val="Hyperlink"/>
          <w:noProof/>
          <w:color w:val="FFFFFF" w:themeColor="background1"/>
          <w:sz w:val="24"/>
          <w:szCs w:val="24"/>
          <w:u w:val="none"/>
        </w:rPr>
      </w:pPr>
      <w:r w:rsidRPr="00BF72DE">
        <w:rPr>
          <w:sz w:val="24"/>
          <w:szCs w:val="24"/>
          <w:lang w:val="en-US"/>
        </w:rPr>
        <w:t xml:space="preserve">Each year as part of Police Week this member </w:t>
      </w:r>
      <w:r w:rsidR="00B25527" w:rsidRPr="00BF72DE">
        <w:rPr>
          <w:sz w:val="24"/>
          <w:szCs w:val="24"/>
          <w:lang w:val="en-US"/>
        </w:rPr>
        <w:t xml:space="preserve">along with Media Relations </w:t>
      </w:r>
      <w:r w:rsidRPr="00BF72DE">
        <w:rPr>
          <w:sz w:val="24"/>
          <w:szCs w:val="24"/>
          <w:lang w:val="en-US"/>
        </w:rPr>
        <w:t>and members of Community Services assist with the planning and delivery of Knights of Columbus police appreciation event. Citizens are also acknowledged for acts of heroism.</w:t>
      </w:r>
      <w:r w:rsidR="007E055A" w:rsidRPr="00BF72DE">
        <w:rPr>
          <w:rStyle w:val="Hyperlink"/>
          <w:noProof/>
          <w:color w:val="FFFFFF" w:themeColor="background1"/>
          <w:sz w:val="24"/>
          <w:szCs w:val="24"/>
          <w:u w:val="none"/>
        </w:rPr>
        <w:t>tions &amp; Communications</w:t>
      </w:r>
    </w:p>
    <w:p w:rsidR="0034300A" w:rsidRDefault="0034300A">
      <w:pPr>
        <w:spacing w:after="200"/>
        <w:jc w:val="left"/>
        <w:rPr>
          <w:sz w:val="24"/>
          <w:szCs w:val="24"/>
        </w:rPr>
      </w:pPr>
      <w:r>
        <w:rPr>
          <w:sz w:val="24"/>
          <w:szCs w:val="24"/>
        </w:rPr>
        <w:br w:type="page"/>
      </w:r>
    </w:p>
    <w:p w:rsidR="0034300A" w:rsidRPr="0034300A" w:rsidRDefault="0034300A" w:rsidP="0034300A">
      <w:pPr>
        <w:pStyle w:val="AnnualReport2016Heading"/>
        <w:rPr>
          <w:bCs w:val="0"/>
          <w:i/>
          <w:color w:val="213D97"/>
          <w:szCs w:val="24"/>
        </w:rPr>
      </w:pPr>
      <w:bookmarkStart w:id="31" w:name="_Toc475436971"/>
      <w:bookmarkStart w:id="32" w:name="_Toc475437290"/>
      <w:bookmarkStart w:id="33" w:name="_Toc475437401"/>
      <w:bookmarkStart w:id="34" w:name="_Toc508782577"/>
      <w:bookmarkStart w:id="35" w:name="_Toc2610371"/>
      <w:r w:rsidRPr="0034300A">
        <w:rPr>
          <w:bCs w:val="0"/>
          <w:i/>
          <w:color w:val="213D97"/>
          <w:szCs w:val="24"/>
        </w:rPr>
        <w:lastRenderedPageBreak/>
        <w:t>Media Relations &amp; Communications Coordinator</w:t>
      </w:r>
      <w:bookmarkEnd w:id="31"/>
      <w:bookmarkEnd w:id="32"/>
      <w:bookmarkEnd w:id="33"/>
      <w:bookmarkEnd w:id="34"/>
      <w:bookmarkEnd w:id="35"/>
    </w:p>
    <w:p w:rsidR="00246B5E" w:rsidRPr="00BF72DE" w:rsidRDefault="00246B5E" w:rsidP="00246B5E">
      <w:pPr>
        <w:rPr>
          <w:sz w:val="24"/>
          <w:szCs w:val="24"/>
        </w:rPr>
      </w:pPr>
      <w:r w:rsidRPr="00BF72DE">
        <w:rPr>
          <w:sz w:val="24"/>
          <w:szCs w:val="24"/>
        </w:rPr>
        <w:t xml:space="preserve">Communicating with our media partners and the public is a vital part of the Peterborough Police Service’s daily business.  Public trust continues to be developed and maintained through our various forms of external communication including daily media releases and social media. The cornerstone of public trust is built on our Service’s dedication and adherence to transparency and accountability. </w:t>
      </w:r>
    </w:p>
    <w:p w:rsidR="00293940" w:rsidRPr="00BF72DE" w:rsidRDefault="00293940" w:rsidP="00E23FBB">
      <w:pPr>
        <w:rPr>
          <w:sz w:val="24"/>
          <w:szCs w:val="24"/>
        </w:rPr>
      </w:pPr>
      <w:r w:rsidRPr="00BF72DE">
        <w:rPr>
          <w:sz w:val="24"/>
          <w:szCs w:val="24"/>
        </w:rPr>
        <w:t xml:space="preserve">The Media Relations and Communications Coordinator is responsible for providing the media and the public with accurate and timely information while complying with all applicable legislation including the Police Services Act (PSA) the Youth Criminal Justice Act, the Freedom of Information and Protection of Privacy Act (FIPPA) and the Municipal Freedom of Information and Protection of Privacy Act (MFIPPA). The Media Relations Officer continues to be an active member of the Ontario Association of Chiefs of Police (OACP) Ontario Media Relations Officers Network (OMRON). </w:t>
      </w:r>
    </w:p>
    <w:p w:rsidR="00293940" w:rsidRPr="00BF72DE" w:rsidRDefault="00293940" w:rsidP="00E23FBB">
      <w:pPr>
        <w:rPr>
          <w:sz w:val="24"/>
          <w:szCs w:val="24"/>
        </w:rPr>
      </w:pPr>
      <w:r w:rsidRPr="00BF72DE">
        <w:rPr>
          <w:sz w:val="24"/>
          <w:szCs w:val="24"/>
        </w:rPr>
        <w:t>The duties of the Media Relations and Communications Coordinator in 2018 included the following:</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Issuing d</w:t>
      </w:r>
      <w:r w:rsidR="00C4055F" w:rsidRPr="00BF72DE">
        <w:rPr>
          <w:sz w:val="24"/>
          <w:szCs w:val="24"/>
        </w:rPr>
        <w:t>aily and special media releases</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Coordinating and conducting media interviews or preparing members to conduct an interview</w:t>
      </w:r>
    </w:p>
    <w:p w:rsidR="00293940" w:rsidRPr="00BF72DE" w:rsidRDefault="00C4055F" w:rsidP="00085868">
      <w:pPr>
        <w:pStyle w:val="ListParagraph"/>
        <w:numPr>
          <w:ilvl w:val="0"/>
          <w:numId w:val="17"/>
        </w:numPr>
        <w:spacing w:after="0" w:line="240" w:lineRule="auto"/>
        <w:ind w:left="357" w:hanging="357"/>
        <w:rPr>
          <w:sz w:val="24"/>
          <w:szCs w:val="24"/>
        </w:rPr>
      </w:pPr>
      <w:r w:rsidRPr="00BF72DE">
        <w:rPr>
          <w:sz w:val="24"/>
          <w:szCs w:val="24"/>
        </w:rPr>
        <w:t>Organizing media conferences</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 xml:space="preserve">Managing and updating the Service’s website and ensuring it complies with the </w:t>
      </w:r>
      <w:r w:rsidR="00C4055F" w:rsidRPr="00BF72DE">
        <w:rPr>
          <w:sz w:val="24"/>
          <w:szCs w:val="24"/>
        </w:rPr>
        <w:t xml:space="preserve">Accessibility for </w:t>
      </w:r>
      <w:r w:rsidRPr="00BF72DE">
        <w:rPr>
          <w:sz w:val="24"/>
          <w:szCs w:val="24"/>
        </w:rPr>
        <w:t>Ontarians with Disabilit</w:t>
      </w:r>
      <w:r w:rsidR="00C4055F" w:rsidRPr="00BF72DE">
        <w:rPr>
          <w:sz w:val="24"/>
          <w:szCs w:val="24"/>
        </w:rPr>
        <w:t>ies Act</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Managing the Services electronic sign</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 xml:space="preserve">Managing and updating the Services social media accounts </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 xml:space="preserve">Managing the Service’s television in the main lobby </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 xml:space="preserve">Managing the Service’s </w:t>
      </w:r>
      <w:r w:rsidR="00C4055F" w:rsidRPr="00BF72DE">
        <w:rPr>
          <w:sz w:val="24"/>
          <w:szCs w:val="24"/>
        </w:rPr>
        <w:t>“</w:t>
      </w:r>
      <w:r w:rsidRPr="00BF72DE">
        <w:rPr>
          <w:sz w:val="24"/>
          <w:szCs w:val="24"/>
        </w:rPr>
        <w:t>MyBeat</w:t>
      </w:r>
      <w:r w:rsidR="00C4055F" w:rsidRPr="00BF72DE">
        <w:rPr>
          <w:sz w:val="24"/>
          <w:szCs w:val="24"/>
        </w:rPr>
        <w:t>”</w:t>
      </w:r>
      <w:r w:rsidRPr="00BF72DE">
        <w:rPr>
          <w:sz w:val="24"/>
          <w:szCs w:val="24"/>
        </w:rPr>
        <w:t xml:space="preserve"> text alert program </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Designin</w:t>
      </w:r>
      <w:r w:rsidR="00C4055F" w:rsidRPr="00BF72DE">
        <w:rPr>
          <w:sz w:val="24"/>
          <w:szCs w:val="24"/>
        </w:rPr>
        <w:t>g</w:t>
      </w:r>
      <w:r w:rsidRPr="00BF72DE">
        <w:rPr>
          <w:sz w:val="24"/>
          <w:szCs w:val="24"/>
        </w:rPr>
        <w:t xml:space="preserve"> Service documents</w:t>
      </w:r>
      <w:r w:rsidR="00C4055F" w:rsidRPr="00BF72DE">
        <w:rPr>
          <w:sz w:val="24"/>
          <w:szCs w:val="24"/>
        </w:rPr>
        <w:t>;</w:t>
      </w:r>
      <w:r w:rsidRPr="00BF72DE">
        <w:rPr>
          <w:sz w:val="24"/>
          <w:szCs w:val="24"/>
        </w:rPr>
        <w:t xml:space="preserve"> including the Annual Report, the Business Plan</w:t>
      </w:r>
      <w:r w:rsidR="00234589" w:rsidRPr="00BF72DE">
        <w:rPr>
          <w:sz w:val="24"/>
          <w:szCs w:val="24"/>
        </w:rPr>
        <w:t xml:space="preserve"> and the</w:t>
      </w:r>
      <w:r w:rsidRPr="00BF72DE">
        <w:rPr>
          <w:sz w:val="24"/>
          <w:szCs w:val="24"/>
        </w:rPr>
        <w:t xml:space="preserve"> Holiday Card </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Working with units in the Service, such as Community Services and Traffic, to deliver proactive and crime prevention safety messages on a variety of platforms to the public</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 xml:space="preserve">Working in collaboration with community partners, such as Peterborough Public Health, to plan joint media initiatives </w:t>
      </w:r>
    </w:p>
    <w:p w:rsidR="00293940" w:rsidRPr="00BF72DE" w:rsidRDefault="00293940" w:rsidP="00085868">
      <w:pPr>
        <w:pStyle w:val="ListParagraph"/>
        <w:numPr>
          <w:ilvl w:val="0"/>
          <w:numId w:val="17"/>
        </w:numPr>
        <w:spacing w:after="0" w:line="240" w:lineRule="auto"/>
        <w:ind w:left="357" w:hanging="357"/>
        <w:rPr>
          <w:sz w:val="24"/>
          <w:szCs w:val="24"/>
        </w:rPr>
      </w:pPr>
      <w:r w:rsidRPr="00BF72DE">
        <w:rPr>
          <w:sz w:val="24"/>
          <w:szCs w:val="24"/>
        </w:rPr>
        <w:t>Working with the Video Analyst to disseminate unsolved crime videos to the community via media release and the Service’s social media channels</w:t>
      </w:r>
    </w:p>
    <w:p w:rsidR="00293940" w:rsidRDefault="00293940" w:rsidP="00085868">
      <w:pPr>
        <w:pStyle w:val="ListParagraph"/>
        <w:numPr>
          <w:ilvl w:val="0"/>
          <w:numId w:val="17"/>
        </w:numPr>
        <w:spacing w:after="0" w:line="240" w:lineRule="auto"/>
        <w:ind w:left="357" w:hanging="357"/>
        <w:rPr>
          <w:sz w:val="24"/>
          <w:szCs w:val="24"/>
        </w:rPr>
      </w:pPr>
      <w:r w:rsidRPr="00BF72DE">
        <w:rPr>
          <w:sz w:val="24"/>
          <w:szCs w:val="24"/>
        </w:rPr>
        <w:t>Organizing the Knights of Columbus Annual Police Appreciation Awards in conjunction with the Community Services Unit 2018</w:t>
      </w:r>
    </w:p>
    <w:p w:rsidR="00085868" w:rsidRPr="00BF72DE" w:rsidRDefault="00085868" w:rsidP="00265DFD">
      <w:pPr>
        <w:pStyle w:val="ListParagraph"/>
        <w:spacing w:after="0" w:line="240" w:lineRule="auto"/>
        <w:ind w:left="357"/>
        <w:rPr>
          <w:sz w:val="24"/>
          <w:szCs w:val="24"/>
        </w:rPr>
      </w:pPr>
    </w:p>
    <w:p w:rsidR="00293940" w:rsidRPr="00BF72DE" w:rsidRDefault="00293940" w:rsidP="00E23FBB">
      <w:pPr>
        <w:rPr>
          <w:sz w:val="24"/>
          <w:szCs w:val="24"/>
        </w:rPr>
      </w:pPr>
      <w:r w:rsidRPr="00BF72DE">
        <w:rPr>
          <w:sz w:val="24"/>
          <w:szCs w:val="24"/>
        </w:rPr>
        <w:t xml:space="preserve">2018 was a busy year once again marked by major events that garnered significant media attention, both local and farther abroad, including the homicide in the Home Depot parking lot in and the “virtual kidnapping scam” targeting international postsecondary students.  </w:t>
      </w:r>
    </w:p>
    <w:p w:rsidR="00293940" w:rsidRPr="00BF72DE" w:rsidRDefault="00293940" w:rsidP="00E23FBB">
      <w:pPr>
        <w:rPr>
          <w:sz w:val="24"/>
          <w:szCs w:val="24"/>
        </w:rPr>
      </w:pPr>
      <w:r w:rsidRPr="00BF72DE">
        <w:rPr>
          <w:sz w:val="24"/>
          <w:szCs w:val="24"/>
        </w:rPr>
        <w:lastRenderedPageBreak/>
        <w:t xml:space="preserve">It is crucial </w:t>
      </w:r>
      <w:r w:rsidR="00234589" w:rsidRPr="00BF72DE">
        <w:rPr>
          <w:sz w:val="24"/>
          <w:szCs w:val="24"/>
        </w:rPr>
        <w:t xml:space="preserve">that </w:t>
      </w:r>
      <w:r w:rsidRPr="00BF72DE">
        <w:rPr>
          <w:sz w:val="24"/>
          <w:szCs w:val="24"/>
        </w:rPr>
        <w:t xml:space="preserve">major events are properly managed to ensure the community we serve </w:t>
      </w:r>
      <w:r w:rsidR="00234589" w:rsidRPr="00BF72DE">
        <w:rPr>
          <w:sz w:val="24"/>
          <w:szCs w:val="24"/>
        </w:rPr>
        <w:t>are</w:t>
      </w:r>
      <w:r w:rsidRPr="00BF72DE">
        <w:rPr>
          <w:sz w:val="24"/>
          <w:szCs w:val="24"/>
        </w:rPr>
        <w:t xml:space="preserve"> receiving the most timely, accurate and reliable information in order for them to feel informed and safe in the </w:t>
      </w:r>
      <w:r w:rsidR="00234589" w:rsidRPr="00BF72DE">
        <w:rPr>
          <w:sz w:val="24"/>
          <w:szCs w:val="24"/>
        </w:rPr>
        <w:t>area they are living, working, and</w:t>
      </w:r>
      <w:r w:rsidRPr="00BF72DE">
        <w:rPr>
          <w:sz w:val="24"/>
          <w:szCs w:val="24"/>
        </w:rPr>
        <w:t xml:space="preserve"> playing. </w:t>
      </w:r>
    </w:p>
    <w:p w:rsidR="00293940" w:rsidRPr="00BF72DE" w:rsidRDefault="00293940" w:rsidP="00E23FBB">
      <w:pPr>
        <w:rPr>
          <w:sz w:val="24"/>
          <w:szCs w:val="24"/>
        </w:rPr>
      </w:pPr>
      <w:r w:rsidRPr="00BF72DE">
        <w:rPr>
          <w:sz w:val="24"/>
          <w:szCs w:val="24"/>
        </w:rPr>
        <w:t>In 2018 the Media Relations and Communications designed and managed the promotion of various public education and information campaigns in conjunction with community partners</w:t>
      </w:r>
      <w:r w:rsidR="00234589" w:rsidRPr="00BF72DE">
        <w:rPr>
          <w:sz w:val="24"/>
          <w:szCs w:val="24"/>
        </w:rPr>
        <w:t>;</w:t>
      </w:r>
      <w:r w:rsidRPr="00BF72DE">
        <w:rPr>
          <w:sz w:val="24"/>
          <w:szCs w:val="24"/>
        </w:rPr>
        <w:t xml:space="preserve"> including the following:</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Auxiliary Recruitment Campaign - September 2018</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Guess the Name of our New K9 (School Contest) - September/October 2018</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 xml:space="preserve">Safe Under 7 Traffic Enforcement Campaign – Ongoing throughout 2018 </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Media conference following homicide in Home Depot Parking lot - August 2018</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Media conference following “virtual kidnapping” of international postsecondary student -June 2018</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International Day of Pink April 2018</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Gun Amnesty Program - April 2018</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Crime Prevention Week “Help us Help You” - November 2018</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 xml:space="preserve">Police Week – May 2018 </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 xml:space="preserve">Cannabis legalization education and messaging - Fall 2018 </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 xml:space="preserve">Promotion of our online reporting and online records checks – Ongoing throughout 2018 </w:t>
      </w:r>
    </w:p>
    <w:p w:rsidR="00293940" w:rsidRPr="00BF72DE" w:rsidRDefault="00293940" w:rsidP="0034300A">
      <w:pPr>
        <w:pStyle w:val="ListParagraph"/>
        <w:numPr>
          <w:ilvl w:val="0"/>
          <w:numId w:val="18"/>
        </w:numPr>
        <w:spacing w:after="0" w:line="240" w:lineRule="auto"/>
        <w:ind w:left="357" w:hanging="357"/>
        <w:rPr>
          <w:sz w:val="24"/>
          <w:szCs w:val="24"/>
        </w:rPr>
      </w:pPr>
      <w:r w:rsidRPr="00BF72DE">
        <w:rPr>
          <w:sz w:val="24"/>
          <w:szCs w:val="24"/>
        </w:rPr>
        <w:t>Working with Criminal Investigations Unit to disseminate information via social media regarding persons to identify and help with ongoing investigations</w:t>
      </w:r>
    </w:p>
    <w:p w:rsidR="00085868" w:rsidRDefault="00085868">
      <w:pPr>
        <w:spacing w:after="200"/>
        <w:jc w:val="left"/>
        <w:rPr>
          <w:sz w:val="24"/>
          <w:szCs w:val="24"/>
        </w:rPr>
      </w:pPr>
      <w:r>
        <w:rPr>
          <w:sz w:val="24"/>
          <w:szCs w:val="24"/>
        </w:rPr>
        <w:br w:type="page"/>
      </w:r>
    </w:p>
    <w:p w:rsidR="0034300A" w:rsidRPr="0034300A" w:rsidRDefault="0034300A" w:rsidP="0034300A">
      <w:pPr>
        <w:pStyle w:val="AnnualReport2016Heading"/>
        <w:rPr>
          <w:bCs w:val="0"/>
          <w:i/>
          <w:color w:val="213D97"/>
          <w:szCs w:val="24"/>
        </w:rPr>
      </w:pPr>
      <w:bookmarkStart w:id="36" w:name="_Toc508782578"/>
      <w:bookmarkStart w:id="37" w:name="_Toc2610372"/>
      <w:r w:rsidRPr="0034300A">
        <w:rPr>
          <w:bCs w:val="0"/>
          <w:i/>
          <w:color w:val="213D97"/>
          <w:szCs w:val="24"/>
        </w:rPr>
        <w:lastRenderedPageBreak/>
        <w:t>Training Unit</w:t>
      </w:r>
      <w:bookmarkEnd w:id="36"/>
      <w:bookmarkEnd w:id="37"/>
    </w:p>
    <w:p w:rsidR="000422C6" w:rsidRPr="00BF72DE" w:rsidRDefault="000422C6" w:rsidP="00E23FBB">
      <w:pPr>
        <w:rPr>
          <w:sz w:val="24"/>
          <w:szCs w:val="24"/>
        </w:rPr>
      </w:pPr>
      <w:r w:rsidRPr="00BF72DE">
        <w:rPr>
          <w:sz w:val="24"/>
          <w:szCs w:val="24"/>
        </w:rPr>
        <w:t xml:space="preserve">Peterborough Police Service’s training needs and requirements continue to grow as the service reflects its youth combined with stringent legislative requirements. This unit is comprised of one Sergeant, who also supervises the Community Services Unit, and is part of the hiring process of new and experienced constables. There are 10 part time trainers who assist when possible as a secondary duty to their primary assignments.  The Training Unit’s goal is to ensure </w:t>
      </w:r>
      <w:r w:rsidR="00B25527" w:rsidRPr="00BF72DE">
        <w:rPr>
          <w:sz w:val="24"/>
          <w:szCs w:val="24"/>
        </w:rPr>
        <w:t>p</w:t>
      </w:r>
      <w:r w:rsidRPr="00BF72DE">
        <w:rPr>
          <w:sz w:val="24"/>
          <w:szCs w:val="24"/>
        </w:rPr>
        <w:t xml:space="preserve">olice members have the necessary training to safely and effectively perform their duties.  Police services are mandated to meet legislative standards through the Police Services Act, Adequacy and Effectiveness Regulation, and Ministry of Community Safety and Correctional Services </w:t>
      </w:r>
      <w:r w:rsidR="00193FC0">
        <w:rPr>
          <w:sz w:val="24"/>
          <w:szCs w:val="24"/>
        </w:rPr>
        <w:t xml:space="preserve"> (MCSCS) </w:t>
      </w:r>
      <w:r w:rsidRPr="00BF72DE">
        <w:rPr>
          <w:sz w:val="24"/>
          <w:szCs w:val="24"/>
        </w:rPr>
        <w:t>standards and guidelines.  Training decisions and planning are made with the intent to meet/exceed the required standards, ensure the safety of members and the community with the goal to continue improving service to the community. Providing quality and cost efficient training in 2018 continued by utilizing the Canadian Police Knowledge Network’s (CPKN) online e-learning portal.</w:t>
      </w:r>
    </w:p>
    <w:p w:rsidR="000422C6" w:rsidRPr="00BF72DE" w:rsidRDefault="000422C6" w:rsidP="00E23FBB">
      <w:pPr>
        <w:rPr>
          <w:sz w:val="24"/>
          <w:szCs w:val="24"/>
        </w:rPr>
      </w:pPr>
      <w:r w:rsidRPr="00BF72DE">
        <w:rPr>
          <w:sz w:val="24"/>
          <w:szCs w:val="24"/>
        </w:rPr>
        <w:t>In 2018 officers received eight (8) hours of online learning.  The courses included Healthy Eating, Fatigue Management, Containment, Immediate Rapid Deployment, Water Safety and Police Ethics and Accountability. In addition to the 8 hours of online training, officers complete four (8) hour training days for each of the four platoons. These 4 days covered</w:t>
      </w:r>
      <w:r w:rsidR="00B25527" w:rsidRPr="00BF72DE">
        <w:rPr>
          <w:sz w:val="24"/>
          <w:szCs w:val="24"/>
        </w:rPr>
        <w:t xml:space="preserve"> use of force, firearms, scenario based de-escalation scenarios a</w:t>
      </w:r>
      <w:r w:rsidRPr="00BF72DE">
        <w:rPr>
          <w:sz w:val="24"/>
          <w:szCs w:val="24"/>
        </w:rPr>
        <w:t xml:space="preserve">nd additional academic updates and changes such as the new cannabis laws. The total mandated training time is 40 hours per officer on the officer’s day off thus not interfering with their regular shift duties. With only one full time member in this unit continues to be a challenge. Special Constables and Auxiliary members also qualify annually </w:t>
      </w:r>
      <w:r w:rsidR="00B25527" w:rsidRPr="00BF72DE">
        <w:rPr>
          <w:sz w:val="24"/>
          <w:szCs w:val="24"/>
        </w:rPr>
        <w:t>in use of force.</w:t>
      </w:r>
    </w:p>
    <w:p w:rsidR="000422C6" w:rsidRPr="00BF72DE" w:rsidRDefault="00195B33" w:rsidP="00E23FBB">
      <w:pPr>
        <w:rPr>
          <w:b/>
          <w:sz w:val="24"/>
          <w:szCs w:val="24"/>
        </w:rPr>
      </w:pPr>
      <w:r w:rsidRPr="00BF72DE">
        <w:rPr>
          <w:sz w:val="24"/>
          <w:szCs w:val="24"/>
        </w:rPr>
        <w:t>The t</w:t>
      </w:r>
      <w:r w:rsidR="000422C6" w:rsidRPr="00BF72DE">
        <w:rPr>
          <w:sz w:val="24"/>
          <w:szCs w:val="24"/>
        </w:rPr>
        <w:t>otal time invest</w:t>
      </w:r>
      <w:r w:rsidRPr="00BF72DE">
        <w:rPr>
          <w:sz w:val="24"/>
          <w:szCs w:val="24"/>
        </w:rPr>
        <w:t xml:space="preserve">ed with </w:t>
      </w:r>
      <w:r w:rsidR="000422C6" w:rsidRPr="00BF72DE">
        <w:rPr>
          <w:sz w:val="24"/>
          <w:szCs w:val="24"/>
        </w:rPr>
        <w:t>In-</w:t>
      </w:r>
      <w:r w:rsidRPr="00BF72DE">
        <w:rPr>
          <w:sz w:val="24"/>
          <w:szCs w:val="24"/>
        </w:rPr>
        <w:t>S</w:t>
      </w:r>
      <w:r w:rsidR="000422C6" w:rsidRPr="00BF72DE">
        <w:rPr>
          <w:sz w:val="24"/>
          <w:szCs w:val="24"/>
        </w:rPr>
        <w:t xml:space="preserve">ervice Training </w:t>
      </w:r>
      <w:r w:rsidRPr="00BF72DE">
        <w:rPr>
          <w:sz w:val="24"/>
          <w:szCs w:val="24"/>
        </w:rPr>
        <w:t xml:space="preserve">for 140 Officers </w:t>
      </w:r>
      <w:r w:rsidR="000422C6" w:rsidRPr="00BF72DE">
        <w:rPr>
          <w:sz w:val="24"/>
          <w:szCs w:val="24"/>
        </w:rPr>
        <w:t>(Firearms, Use of Force et</w:t>
      </w:r>
      <w:r w:rsidRPr="00BF72DE">
        <w:rPr>
          <w:sz w:val="24"/>
          <w:szCs w:val="24"/>
        </w:rPr>
        <w:t xml:space="preserve"> </w:t>
      </w:r>
      <w:r w:rsidR="000422C6" w:rsidRPr="00BF72DE">
        <w:rPr>
          <w:sz w:val="24"/>
          <w:szCs w:val="24"/>
        </w:rPr>
        <w:t>c</w:t>
      </w:r>
      <w:r w:rsidRPr="00BF72DE">
        <w:rPr>
          <w:sz w:val="24"/>
          <w:szCs w:val="24"/>
        </w:rPr>
        <w:t>etera) was</w:t>
      </w:r>
      <w:r w:rsidR="000422C6" w:rsidRPr="00BF72DE">
        <w:rPr>
          <w:b/>
          <w:sz w:val="24"/>
          <w:szCs w:val="24"/>
        </w:rPr>
        <w:t xml:space="preserve"> 5,600 hours</w:t>
      </w:r>
      <w:r w:rsidRPr="00BF72DE">
        <w:rPr>
          <w:b/>
          <w:sz w:val="24"/>
          <w:szCs w:val="24"/>
        </w:rPr>
        <w:t>.</w:t>
      </w:r>
    </w:p>
    <w:p w:rsidR="00195B33" w:rsidRPr="00BF72DE" w:rsidRDefault="00195B33" w:rsidP="00E23FBB">
      <w:pPr>
        <w:rPr>
          <w:b/>
          <w:sz w:val="24"/>
          <w:szCs w:val="24"/>
        </w:rPr>
      </w:pPr>
      <w:r w:rsidRPr="00BF72DE">
        <w:rPr>
          <w:sz w:val="24"/>
          <w:szCs w:val="24"/>
        </w:rPr>
        <w:t>The total time invested with CPKN on line learning for the Officers was</w:t>
      </w:r>
      <w:r w:rsidRPr="00BF72DE">
        <w:rPr>
          <w:b/>
          <w:sz w:val="24"/>
          <w:szCs w:val="24"/>
        </w:rPr>
        <w:t xml:space="preserve"> 1,120 hours.</w:t>
      </w:r>
    </w:p>
    <w:p w:rsidR="000422C6" w:rsidRPr="00BF72DE" w:rsidRDefault="000422C6" w:rsidP="00E23FBB">
      <w:pPr>
        <w:rPr>
          <w:sz w:val="24"/>
          <w:szCs w:val="24"/>
        </w:rPr>
      </w:pPr>
      <w:r w:rsidRPr="00BF72DE">
        <w:rPr>
          <w:sz w:val="24"/>
          <w:szCs w:val="24"/>
        </w:rPr>
        <w:t xml:space="preserve">A number of specialty designations require </w:t>
      </w:r>
      <w:r w:rsidRPr="00BF72DE">
        <w:rPr>
          <w:sz w:val="24"/>
          <w:szCs w:val="24"/>
          <w:u w:val="single"/>
        </w:rPr>
        <w:t>in house annual re-certification</w:t>
      </w:r>
      <w:r w:rsidRPr="00BF72DE">
        <w:rPr>
          <w:sz w:val="24"/>
          <w:szCs w:val="24"/>
        </w:rPr>
        <w:t xml:space="preserve"> including:</w:t>
      </w:r>
    </w:p>
    <w:p w:rsidR="000422C6" w:rsidRPr="00BF72DE" w:rsidRDefault="000422C6" w:rsidP="0034300A">
      <w:pPr>
        <w:pStyle w:val="ListParagraph"/>
        <w:numPr>
          <w:ilvl w:val="0"/>
          <w:numId w:val="19"/>
        </w:numPr>
        <w:spacing w:after="0" w:line="240" w:lineRule="auto"/>
        <w:ind w:left="357" w:hanging="357"/>
        <w:rPr>
          <w:sz w:val="24"/>
          <w:szCs w:val="24"/>
        </w:rPr>
      </w:pPr>
      <w:r w:rsidRPr="00BF72DE">
        <w:rPr>
          <w:sz w:val="24"/>
          <w:szCs w:val="24"/>
        </w:rPr>
        <w:t xml:space="preserve">CEW (Taser) – 61 officers (244 hours) </w:t>
      </w:r>
    </w:p>
    <w:p w:rsidR="000422C6" w:rsidRPr="00BF72DE" w:rsidRDefault="000422C6" w:rsidP="0034300A">
      <w:pPr>
        <w:pStyle w:val="ListParagraph"/>
        <w:numPr>
          <w:ilvl w:val="0"/>
          <w:numId w:val="19"/>
        </w:numPr>
        <w:spacing w:after="0" w:line="240" w:lineRule="auto"/>
        <w:ind w:left="357" w:hanging="357"/>
        <w:rPr>
          <w:sz w:val="24"/>
          <w:szCs w:val="24"/>
        </w:rPr>
      </w:pPr>
      <w:r w:rsidRPr="00BF72DE">
        <w:rPr>
          <w:sz w:val="24"/>
          <w:szCs w:val="24"/>
        </w:rPr>
        <w:t xml:space="preserve">Shotgun – 40 officers (400 hours) </w:t>
      </w:r>
    </w:p>
    <w:p w:rsidR="000422C6" w:rsidRPr="00BF72DE" w:rsidRDefault="000422C6" w:rsidP="0034300A">
      <w:pPr>
        <w:pStyle w:val="ListParagraph"/>
        <w:numPr>
          <w:ilvl w:val="0"/>
          <w:numId w:val="19"/>
        </w:numPr>
        <w:spacing w:after="0" w:line="240" w:lineRule="auto"/>
        <w:ind w:left="357" w:hanging="357"/>
        <w:rPr>
          <w:sz w:val="24"/>
          <w:szCs w:val="24"/>
        </w:rPr>
      </w:pPr>
      <w:r w:rsidRPr="00BF72DE">
        <w:rPr>
          <w:sz w:val="24"/>
          <w:szCs w:val="24"/>
        </w:rPr>
        <w:t xml:space="preserve">Intoxilyzer Technician – 14 officers (42 hours) </w:t>
      </w:r>
    </w:p>
    <w:p w:rsidR="000422C6" w:rsidRPr="00BF72DE" w:rsidRDefault="000422C6" w:rsidP="0034300A">
      <w:pPr>
        <w:pStyle w:val="ListParagraph"/>
        <w:numPr>
          <w:ilvl w:val="0"/>
          <w:numId w:val="19"/>
        </w:numPr>
        <w:spacing w:after="0" w:line="240" w:lineRule="auto"/>
        <w:ind w:left="357" w:hanging="357"/>
        <w:rPr>
          <w:sz w:val="24"/>
          <w:szCs w:val="24"/>
        </w:rPr>
      </w:pPr>
      <w:r w:rsidRPr="00BF72DE">
        <w:rPr>
          <w:sz w:val="24"/>
          <w:szCs w:val="24"/>
        </w:rPr>
        <w:t>Use of Force</w:t>
      </w:r>
      <w:r w:rsidR="00193FC0">
        <w:rPr>
          <w:sz w:val="24"/>
          <w:szCs w:val="24"/>
        </w:rPr>
        <w:t xml:space="preserve"> -  Auxiliary</w:t>
      </w:r>
      <w:r w:rsidRPr="00BF72DE">
        <w:rPr>
          <w:sz w:val="24"/>
          <w:szCs w:val="24"/>
        </w:rPr>
        <w:t xml:space="preserve">  - 29 members (116 hours) </w:t>
      </w:r>
    </w:p>
    <w:p w:rsidR="000422C6" w:rsidRPr="00BF72DE" w:rsidRDefault="000422C6" w:rsidP="0034300A">
      <w:pPr>
        <w:pStyle w:val="ListParagraph"/>
        <w:numPr>
          <w:ilvl w:val="0"/>
          <w:numId w:val="19"/>
        </w:numPr>
        <w:spacing w:after="0" w:line="240" w:lineRule="auto"/>
        <w:ind w:left="357" w:hanging="357"/>
        <w:rPr>
          <w:sz w:val="24"/>
          <w:szCs w:val="24"/>
        </w:rPr>
      </w:pPr>
      <w:r w:rsidRPr="00BF72DE">
        <w:rPr>
          <w:sz w:val="24"/>
          <w:szCs w:val="24"/>
        </w:rPr>
        <w:t xml:space="preserve">Use of Force </w:t>
      </w:r>
      <w:r w:rsidR="00193FC0">
        <w:rPr>
          <w:sz w:val="24"/>
          <w:szCs w:val="24"/>
        </w:rPr>
        <w:t xml:space="preserve">- </w:t>
      </w:r>
      <w:r w:rsidRPr="00BF72DE">
        <w:rPr>
          <w:sz w:val="24"/>
          <w:szCs w:val="24"/>
        </w:rPr>
        <w:t>S</w:t>
      </w:r>
      <w:r w:rsidR="00193FC0">
        <w:rPr>
          <w:sz w:val="24"/>
          <w:szCs w:val="24"/>
        </w:rPr>
        <w:t xml:space="preserve">pecial Constable </w:t>
      </w:r>
      <w:r w:rsidRPr="00BF72DE">
        <w:rPr>
          <w:sz w:val="24"/>
          <w:szCs w:val="24"/>
        </w:rPr>
        <w:t xml:space="preserve">– 15 members (60 hours) </w:t>
      </w:r>
    </w:p>
    <w:p w:rsidR="000422C6" w:rsidRPr="00BF72DE" w:rsidRDefault="000422C6" w:rsidP="00E23FBB">
      <w:pPr>
        <w:pStyle w:val="ListParagraph"/>
        <w:numPr>
          <w:ilvl w:val="0"/>
          <w:numId w:val="19"/>
        </w:numPr>
        <w:rPr>
          <w:sz w:val="24"/>
          <w:szCs w:val="24"/>
        </w:rPr>
      </w:pPr>
      <w:r w:rsidRPr="00BF72DE">
        <w:rPr>
          <w:sz w:val="24"/>
          <w:szCs w:val="24"/>
        </w:rPr>
        <w:t>Rifle – 20 officers (160 hours)</w:t>
      </w:r>
    </w:p>
    <w:p w:rsidR="0034300A" w:rsidRDefault="0034300A" w:rsidP="00E23FBB">
      <w:pPr>
        <w:rPr>
          <w:sz w:val="24"/>
          <w:szCs w:val="24"/>
        </w:rPr>
      </w:pPr>
    </w:p>
    <w:p w:rsidR="000422C6" w:rsidRPr="00BF72DE" w:rsidRDefault="000422C6" w:rsidP="00E23FBB">
      <w:pPr>
        <w:rPr>
          <w:b/>
          <w:sz w:val="24"/>
          <w:szCs w:val="24"/>
        </w:rPr>
      </w:pPr>
      <w:r w:rsidRPr="00BF72DE">
        <w:rPr>
          <w:sz w:val="24"/>
          <w:szCs w:val="24"/>
        </w:rPr>
        <w:lastRenderedPageBreak/>
        <w:t>Total time investment – in house re certifications/refreshers:</w:t>
      </w:r>
      <w:r w:rsidRPr="00BF72DE">
        <w:rPr>
          <w:b/>
          <w:sz w:val="24"/>
          <w:szCs w:val="24"/>
        </w:rPr>
        <w:t xml:space="preserve"> 1</w:t>
      </w:r>
      <w:r w:rsidR="00195B33" w:rsidRPr="00BF72DE">
        <w:rPr>
          <w:b/>
          <w:sz w:val="24"/>
          <w:szCs w:val="24"/>
        </w:rPr>
        <w:t>,</w:t>
      </w:r>
      <w:r w:rsidRPr="00BF72DE">
        <w:rPr>
          <w:b/>
          <w:sz w:val="24"/>
          <w:szCs w:val="24"/>
        </w:rPr>
        <w:t>022 hours</w:t>
      </w:r>
    </w:p>
    <w:p w:rsidR="000422C6" w:rsidRPr="00BF72DE" w:rsidRDefault="000422C6" w:rsidP="00E23FBB">
      <w:pPr>
        <w:rPr>
          <w:sz w:val="24"/>
          <w:szCs w:val="24"/>
        </w:rPr>
      </w:pPr>
      <w:r w:rsidRPr="00BF72DE">
        <w:rPr>
          <w:sz w:val="24"/>
          <w:szCs w:val="24"/>
          <w:u w:val="single"/>
        </w:rPr>
        <w:t>In house training</w:t>
      </w:r>
      <w:r w:rsidRPr="00BF72DE">
        <w:rPr>
          <w:sz w:val="24"/>
          <w:szCs w:val="24"/>
        </w:rPr>
        <w:t xml:space="preserve"> was provided for several courses including:</w:t>
      </w:r>
    </w:p>
    <w:p w:rsidR="000422C6" w:rsidRPr="00BF72DE" w:rsidRDefault="000422C6" w:rsidP="0034300A">
      <w:pPr>
        <w:pStyle w:val="ListParagraph"/>
        <w:numPr>
          <w:ilvl w:val="0"/>
          <w:numId w:val="20"/>
        </w:numPr>
        <w:spacing w:after="0" w:line="240" w:lineRule="auto"/>
        <w:ind w:left="357" w:hanging="357"/>
        <w:rPr>
          <w:sz w:val="24"/>
          <w:szCs w:val="24"/>
        </w:rPr>
      </w:pPr>
      <w:r w:rsidRPr="00BF72DE">
        <w:rPr>
          <w:sz w:val="24"/>
          <w:szCs w:val="24"/>
        </w:rPr>
        <w:t xml:space="preserve">Use of Force New Special Constable Training – 5 SPC (80 hours) </w:t>
      </w:r>
    </w:p>
    <w:p w:rsidR="000422C6" w:rsidRPr="00BF72DE" w:rsidRDefault="000422C6" w:rsidP="0034300A">
      <w:pPr>
        <w:pStyle w:val="ListParagraph"/>
        <w:numPr>
          <w:ilvl w:val="0"/>
          <w:numId w:val="20"/>
        </w:numPr>
        <w:spacing w:after="0" w:line="240" w:lineRule="auto"/>
        <w:ind w:left="357" w:hanging="357"/>
        <w:rPr>
          <w:sz w:val="24"/>
          <w:szCs w:val="24"/>
        </w:rPr>
      </w:pPr>
      <w:r w:rsidRPr="00BF72DE">
        <w:rPr>
          <w:sz w:val="24"/>
          <w:szCs w:val="24"/>
        </w:rPr>
        <w:t xml:space="preserve">CEW – New User  – 10 officers (100 hours) </w:t>
      </w:r>
    </w:p>
    <w:p w:rsidR="000422C6" w:rsidRPr="00BF72DE" w:rsidRDefault="000422C6" w:rsidP="0034300A">
      <w:pPr>
        <w:pStyle w:val="ListParagraph"/>
        <w:numPr>
          <w:ilvl w:val="0"/>
          <w:numId w:val="20"/>
        </w:numPr>
        <w:spacing w:after="0" w:line="240" w:lineRule="auto"/>
        <w:ind w:left="357" w:hanging="357"/>
        <w:rPr>
          <w:sz w:val="24"/>
          <w:szCs w:val="24"/>
        </w:rPr>
      </w:pPr>
      <w:r w:rsidRPr="00BF72DE">
        <w:rPr>
          <w:sz w:val="24"/>
          <w:szCs w:val="24"/>
        </w:rPr>
        <w:t xml:space="preserve">Frontline Supervisor Course (note: online) – 9 officers (360 hours) </w:t>
      </w:r>
    </w:p>
    <w:p w:rsidR="000422C6" w:rsidRPr="00BF72DE" w:rsidRDefault="000422C6" w:rsidP="0034300A">
      <w:pPr>
        <w:pStyle w:val="ListParagraph"/>
        <w:numPr>
          <w:ilvl w:val="0"/>
          <w:numId w:val="20"/>
        </w:numPr>
        <w:spacing w:after="0" w:line="240" w:lineRule="auto"/>
        <w:ind w:left="357" w:hanging="357"/>
        <w:rPr>
          <w:sz w:val="24"/>
          <w:szCs w:val="24"/>
        </w:rPr>
      </w:pPr>
      <w:r w:rsidRPr="00BF72DE">
        <w:rPr>
          <w:sz w:val="24"/>
          <w:szCs w:val="24"/>
        </w:rPr>
        <w:t xml:space="preserve">C8 Rifle New User Program – 10 officers (160 hours) </w:t>
      </w:r>
    </w:p>
    <w:p w:rsidR="000422C6" w:rsidRDefault="000422C6" w:rsidP="0034300A">
      <w:pPr>
        <w:pStyle w:val="ListParagraph"/>
        <w:numPr>
          <w:ilvl w:val="0"/>
          <w:numId w:val="20"/>
        </w:numPr>
        <w:spacing w:after="0" w:line="240" w:lineRule="auto"/>
        <w:ind w:left="357" w:hanging="357"/>
        <w:rPr>
          <w:sz w:val="24"/>
          <w:szCs w:val="24"/>
        </w:rPr>
      </w:pPr>
      <w:r w:rsidRPr="00BF72DE">
        <w:rPr>
          <w:sz w:val="24"/>
          <w:szCs w:val="24"/>
        </w:rPr>
        <w:t>Breath Technician – 9 officers (360 hours)</w:t>
      </w:r>
    </w:p>
    <w:p w:rsidR="00246B5E" w:rsidRPr="00BF72DE" w:rsidRDefault="00246B5E" w:rsidP="00246B5E">
      <w:pPr>
        <w:pStyle w:val="ListParagraph"/>
        <w:spacing w:after="0" w:line="240" w:lineRule="auto"/>
        <w:ind w:left="357"/>
        <w:rPr>
          <w:sz w:val="24"/>
          <w:szCs w:val="24"/>
        </w:rPr>
      </w:pPr>
    </w:p>
    <w:p w:rsidR="000422C6" w:rsidRDefault="000422C6" w:rsidP="00246B5E">
      <w:pPr>
        <w:spacing w:after="0" w:line="240" w:lineRule="auto"/>
        <w:rPr>
          <w:sz w:val="24"/>
          <w:szCs w:val="24"/>
        </w:rPr>
      </w:pPr>
      <w:r w:rsidRPr="00BF72DE">
        <w:rPr>
          <w:sz w:val="24"/>
          <w:szCs w:val="24"/>
        </w:rPr>
        <w:t>Total time investment in house training:</w:t>
      </w:r>
      <w:r w:rsidRPr="00246B5E">
        <w:rPr>
          <w:sz w:val="24"/>
          <w:szCs w:val="24"/>
        </w:rPr>
        <w:t xml:space="preserve"> 1,140 hours</w:t>
      </w:r>
    </w:p>
    <w:p w:rsidR="00246B5E" w:rsidRPr="00246B5E" w:rsidRDefault="00246B5E" w:rsidP="00246B5E">
      <w:pPr>
        <w:spacing w:after="0" w:line="240" w:lineRule="auto"/>
        <w:rPr>
          <w:sz w:val="24"/>
          <w:szCs w:val="24"/>
        </w:rPr>
      </w:pPr>
    </w:p>
    <w:tbl>
      <w:tblPr>
        <w:tblStyle w:val="TableGrid"/>
        <w:tblW w:w="0" w:type="auto"/>
        <w:tblLook w:val="04A0" w:firstRow="1" w:lastRow="0" w:firstColumn="1" w:lastColumn="0" w:noHBand="0" w:noVBand="1"/>
      </w:tblPr>
      <w:tblGrid>
        <w:gridCol w:w="7621"/>
        <w:gridCol w:w="1955"/>
      </w:tblGrid>
      <w:tr w:rsidR="0034300A" w:rsidRPr="00246B5E" w:rsidTr="0034300A">
        <w:tc>
          <w:tcPr>
            <w:tcW w:w="7621" w:type="dxa"/>
            <w:shd w:val="clear" w:color="auto" w:fill="1F497D" w:themeFill="text2"/>
          </w:tcPr>
          <w:p w:rsidR="000422C6" w:rsidRPr="00246B5E" w:rsidRDefault="00195B33" w:rsidP="00246B5E">
            <w:pPr>
              <w:pStyle w:val="Fro2016AnnualReport"/>
              <w:rPr>
                <w:color w:val="EEECE1" w:themeColor="background2"/>
              </w:rPr>
            </w:pPr>
            <w:r w:rsidRPr="00246B5E">
              <w:rPr>
                <w:color w:val="EEECE1" w:themeColor="background2"/>
              </w:rPr>
              <w:t>Training</w:t>
            </w:r>
          </w:p>
        </w:tc>
        <w:tc>
          <w:tcPr>
            <w:tcW w:w="1955" w:type="dxa"/>
            <w:shd w:val="clear" w:color="auto" w:fill="1F497D" w:themeFill="text2"/>
          </w:tcPr>
          <w:p w:rsidR="000422C6" w:rsidRPr="00246B5E" w:rsidRDefault="00195B33" w:rsidP="00246B5E">
            <w:pPr>
              <w:pStyle w:val="Fro2016AnnualReport"/>
              <w:rPr>
                <w:color w:val="EEECE1" w:themeColor="background2"/>
              </w:rPr>
            </w:pPr>
            <w:r w:rsidRPr="00246B5E">
              <w:rPr>
                <w:color w:val="EEECE1" w:themeColor="background2"/>
              </w:rPr>
              <w:t>Hours</w:t>
            </w:r>
          </w:p>
        </w:tc>
      </w:tr>
      <w:tr w:rsidR="00195B33" w:rsidRPr="00BF72DE" w:rsidTr="00195B33">
        <w:tc>
          <w:tcPr>
            <w:tcW w:w="7621" w:type="dxa"/>
          </w:tcPr>
          <w:p w:rsidR="00195B33" w:rsidRPr="00BF72DE" w:rsidRDefault="00195B33" w:rsidP="00E23FBB">
            <w:pPr>
              <w:rPr>
                <w:sz w:val="24"/>
                <w:szCs w:val="24"/>
              </w:rPr>
            </w:pPr>
            <w:r w:rsidRPr="00BF72DE">
              <w:rPr>
                <w:sz w:val="24"/>
                <w:szCs w:val="24"/>
              </w:rPr>
              <w:t xml:space="preserve">In Service training (Firearms, Use of Force, Academic days) </w:t>
            </w:r>
          </w:p>
        </w:tc>
        <w:tc>
          <w:tcPr>
            <w:tcW w:w="1955" w:type="dxa"/>
            <w:shd w:val="clear" w:color="auto" w:fill="FFFFFF" w:themeFill="background1"/>
          </w:tcPr>
          <w:p w:rsidR="00195B33" w:rsidRPr="00BF72DE" w:rsidRDefault="00195B33" w:rsidP="00E23FBB">
            <w:pPr>
              <w:rPr>
                <w:sz w:val="24"/>
                <w:szCs w:val="24"/>
              </w:rPr>
            </w:pPr>
            <w:r w:rsidRPr="00BF72DE">
              <w:rPr>
                <w:sz w:val="24"/>
                <w:szCs w:val="24"/>
              </w:rPr>
              <w:t>5,600</w:t>
            </w:r>
          </w:p>
        </w:tc>
      </w:tr>
      <w:tr w:rsidR="00195B33" w:rsidRPr="00BF72DE" w:rsidTr="00195B33">
        <w:tc>
          <w:tcPr>
            <w:tcW w:w="7621" w:type="dxa"/>
          </w:tcPr>
          <w:p w:rsidR="00195B33" w:rsidRPr="00BF72DE" w:rsidRDefault="00195B33" w:rsidP="00E23FBB">
            <w:pPr>
              <w:rPr>
                <w:sz w:val="24"/>
                <w:szCs w:val="24"/>
              </w:rPr>
            </w:pPr>
            <w:r w:rsidRPr="00BF72DE">
              <w:rPr>
                <w:sz w:val="24"/>
                <w:szCs w:val="24"/>
              </w:rPr>
              <w:t>CPKN Online Learning</w:t>
            </w:r>
          </w:p>
        </w:tc>
        <w:tc>
          <w:tcPr>
            <w:tcW w:w="1955" w:type="dxa"/>
            <w:shd w:val="clear" w:color="auto" w:fill="FFFFFF" w:themeFill="background1"/>
          </w:tcPr>
          <w:p w:rsidR="00195B33" w:rsidRPr="00BF72DE" w:rsidRDefault="00195B33" w:rsidP="00E23FBB">
            <w:pPr>
              <w:rPr>
                <w:sz w:val="24"/>
                <w:szCs w:val="24"/>
              </w:rPr>
            </w:pPr>
            <w:r w:rsidRPr="00BF72DE">
              <w:rPr>
                <w:sz w:val="24"/>
                <w:szCs w:val="24"/>
              </w:rPr>
              <w:t>1,120</w:t>
            </w:r>
          </w:p>
        </w:tc>
      </w:tr>
      <w:tr w:rsidR="00195B33" w:rsidRPr="00BF72DE" w:rsidTr="00195B33">
        <w:tc>
          <w:tcPr>
            <w:tcW w:w="7621" w:type="dxa"/>
          </w:tcPr>
          <w:p w:rsidR="00195B33" w:rsidRPr="00BF72DE" w:rsidRDefault="00195B33" w:rsidP="00E23FBB">
            <w:pPr>
              <w:rPr>
                <w:sz w:val="24"/>
                <w:szCs w:val="24"/>
              </w:rPr>
            </w:pPr>
            <w:r w:rsidRPr="00BF72DE">
              <w:rPr>
                <w:sz w:val="24"/>
                <w:szCs w:val="24"/>
              </w:rPr>
              <w:t>In house re certifications/refreshers</w:t>
            </w:r>
          </w:p>
        </w:tc>
        <w:tc>
          <w:tcPr>
            <w:tcW w:w="1955" w:type="dxa"/>
            <w:shd w:val="clear" w:color="auto" w:fill="FFFFFF" w:themeFill="background1"/>
          </w:tcPr>
          <w:p w:rsidR="00195B33" w:rsidRPr="00BF72DE" w:rsidRDefault="00195B33" w:rsidP="00E23FBB">
            <w:pPr>
              <w:rPr>
                <w:sz w:val="24"/>
                <w:szCs w:val="24"/>
              </w:rPr>
            </w:pPr>
            <w:r w:rsidRPr="00BF72DE">
              <w:rPr>
                <w:sz w:val="24"/>
                <w:szCs w:val="24"/>
              </w:rPr>
              <w:t>1,022</w:t>
            </w:r>
          </w:p>
        </w:tc>
      </w:tr>
      <w:tr w:rsidR="00195B33" w:rsidRPr="00BF72DE" w:rsidTr="00195B33">
        <w:tc>
          <w:tcPr>
            <w:tcW w:w="7621" w:type="dxa"/>
            <w:shd w:val="clear" w:color="auto" w:fill="FFFFFF" w:themeFill="background1"/>
          </w:tcPr>
          <w:p w:rsidR="00195B33" w:rsidRPr="00BF72DE" w:rsidRDefault="00195B33" w:rsidP="00E23FBB">
            <w:pPr>
              <w:rPr>
                <w:sz w:val="24"/>
                <w:szCs w:val="24"/>
              </w:rPr>
            </w:pPr>
            <w:r w:rsidRPr="00BF72DE">
              <w:rPr>
                <w:sz w:val="24"/>
                <w:szCs w:val="24"/>
              </w:rPr>
              <w:t xml:space="preserve">In house New training </w:t>
            </w:r>
          </w:p>
        </w:tc>
        <w:tc>
          <w:tcPr>
            <w:tcW w:w="1955" w:type="dxa"/>
            <w:shd w:val="clear" w:color="auto" w:fill="FFFFFF" w:themeFill="background1"/>
          </w:tcPr>
          <w:p w:rsidR="00195B33" w:rsidRPr="00BF72DE" w:rsidRDefault="00195B33" w:rsidP="00E23FBB">
            <w:pPr>
              <w:rPr>
                <w:sz w:val="24"/>
                <w:szCs w:val="24"/>
              </w:rPr>
            </w:pPr>
            <w:r w:rsidRPr="00BF72DE">
              <w:rPr>
                <w:sz w:val="24"/>
                <w:szCs w:val="24"/>
              </w:rPr>
              <w:t>1,140</w:t>
            </w:r>
          </w:p>
        </w:tc>
      </w:tr>
      <w:tr w:rsidR="00195B33" w:rsidRPr="00BF72DE" w:rsidTr="00195B33">
        <w:tc>
          <w:tcPr>
            <w:tcW w:w="7621" w:type="dxa"/>
            <w:shd w:val="clear" w:color="auto" w:fill="FFFFFF" w:themeFill="background1"/>
            <w:vAlign w:val="center"/>
          </w:tcPr>
          <w:p w:rsidR="00195B33" w:rsidRPr="00BF72DE" w:rsidRDefault="00195B33" w:rsidP="00E23FBB">
            <w:pPr>
              <w:rPr>
                <w:sz w:val="24"/>
                <w:szCs w:val="24"/>
              </w:rPr>
            </w:pPr>
            <w:r w:rsidRPr="00BF72DE">
              <w:rPr>
                <w:sz w:val="24"/>
                <w:szCs w:val="24"/>
              </w:rPr>
              <w:t>TOTAL HOURS OF TRAINING AT PPS</w:t>
            </w:r>
          </w:p>
        </w:tc>
        <w:tc>
          <w:tcPr>
            <w:tcW w:w="1955" w:type="dxa"/>
            <w:shd w:val="clear" w:color="auto" w:fill="FFFFFF" w:themeFill="background1"/>
          </w:tcPr>
          <w:p w:rsidR="00195B33" w:rsidRPr="00BF72DE" w:rsidRDefault="00195B33" w:rsidP="00E23FBB">
            <w:pPr>
              <w:rPr>
                <w:sz w:val="24"/>
                <w:szCs w:val="24"/>
              </w:rPr>
            </w:pPr>
            <w:r w:rsidRPr="00BF72DE">
              <w:rPr>
                <w:sz w:val="24"/>
                <w:szCs w:val="24"/>
              </w:rPr>
              <w:t>8,882</w:t>
            </w:r>
          </w:p>
        </w:tc>
      </w:tr>
    </w:tbl>
    <w:p w:rsidR="000422C6" w:rsidRPr="00BF72DE" w:rsidRDefault="0014297C" w:rsidP="00E23FBB">
      <w:pPr>
        <w:rPr>
          <w:sz w:val="24"/>
          <w:szCs w:val="24"/>
        </w:rPr>
      </w:pPr>
      <w:r w:rsidRPr="00BF72DE">
        <w:rPr>
          <w:sz w:val="24"/>
          <w:szCs w:val="24"/>
        </w:rPr>
        <w:t>*</w:t>
      </w:r>
      <w:r w:rsidR="000422C6" w:rsidRPr="00BF72DE">
        <w:rPr>
          <w:sz w:val="24"/>
          <w:szCs w:val="24"/>
        </w:rPr>
        <w:t>Note – does not include ERT training – reported separately</w:t>
      </w:r>
    </w:p>
    <w:p w:rsidR="000422C6" w:rsidRPr="00BF72DE" w:rsidRDefault="000422C6" w:rsidP="00E23FBB">
      <w:pPr>
        <w:rPr>
          <w:sz w:val="24"/>
          <w:szCs w:val="24"/>
        </w:rPr>
      </w:pPr>
      <w:r w:rsidRPr="00BF72DE">
        <w:rPr>
          <w:sz w:val="24"/>
          <w:szCs w:val="24"/>
        </w:rPr>
        <w:t xml:space="preserve">We </w:t>
      </w:r>
      <w:r w:rsidR="00EC3674" w:rsidRPr="00BF72DE">
        <w:rPr>
          <w:sz w:val="24"/>
          <w:szCs w:val="24"/>
        </w:rPr>
        <w:t xml:space="preserve">also </w:t>
      </w:r>
      <w:r w:rsidRPr="00BF72DE">
        <w:rPr>
          <w:sz w:val="24"/>
          <w:szCs w:val="24"/>
        </w:rPr>
        <w:t xml:space="preserve">continue to collaborate with other </w:t>
      </w:r>
      <w:r w:rsidR="00EC3674" w:rsidRPr="00BF72DE">
        <w:rPr>
          <w:sz w:val="24"/>
          <w:szCs w:val="24"/>
        </w:rPr>
        <w:t xml:space="preserve">Police </w:t>
      </w:r>
      <w:r w:rsidRPr="00BF72DE">
        <w:rPr>
          <w:sz w:val="24"/>
          <w:szCs w:val="24"/>
        </w:rPr>
        <w:t>Services, organizations and community partners to maximize resources, share training opportunities, and provide opportunit</w:t>
      </w:r>
      <w:r w:rsidR="00EC3674" w:rsidRPr="00BF72DE">
        <w:rPr>
          <w:sz w:val="24"/>
          <w:szCs w:val="24"/>
        </w:rPr>
        <w:t>ies</w:t>
      </w:r>
      <w:r w:rsidRPr="00BF72DE">
        <w:rPr>
          <w:sz w:val="24"/>
          <w:szCs w:val="24"/>
        </w:rPr>
        <w:t xml:space="preserve"> for smaller organizations. Hosting these courses with our in house subject matter experts is a significant cost savings.</w:t>
      </w:r>
    </w:p>
    <w:p w:rsidR="000422C6" w:rsidRPr="00BF72DE" w:rsidRDefault="00EC3674" w:rsidP="00E23FBB">
      <w:pPr>
        <w:rPr>
          <w:sz w:val="24"/>
          <w:szCs w:val="24"/>
        </w:rPr>
      </w:pPr>
      <w:r w:rsidRPr="00BF72DE">
        <w:rPr>
          <w:sz w:val="24"/>
          <w:szCs w:val="24"/>
        </w:rPr>
        <w:t>Training obtained through e</w:t>
      </w:r>
      <w:r w:rsidR="000422C6" w:rsidRPr="00BF72DE">
        <w:rPr>
          <w:sz w:val="24"/>
          <w:szCs w:val="24"/>
        </w:rPr>
        <w:t xml:space="preserve">xternal </w:t>
      </w:r>
      <w:r w:rsidRPr="00BF72DE">
        <w:rPr>
          <w:sz w:val="24"/>
          <w:szCs w:val="24"/>
        </w:rPr>
        <w:t>service p</w:t>
      </w:r>
      <w:r w:rsidR="000422C6" w:rsidRPr="00BF72DE">
        <w:rPr>
          <w:sz w:val="24"/>
          <w:szCs w:val="24"/>
        </w:rPr>
        <w:t xml:space="preserve">roviders </w:t>
      </w:r>
      <w:r w:rsidRPr="00BF72DE">
        <w:rPr>
          <w:sz w:val="24"/>
          <w:szCs w:val="24"/>
        </w:rPr>
        <w:t xml:space="preserve">like the Ontario Police College, Canadian Police College </w:t>
      </w:r>
      <w:r w:rsidR="000422C6" w:rsidRPr="00BF72DE">
        <w:rPr>
          <w:sz w:val="24"/>
          <w:szCs w:val="24"/>
        </w:rPr>
        <w:t>(</w:t>
      </w:r>
      <w:r w:rsidRPr="00BF72DE">
        <w:rPr>
          <w:sz w:val="24"/>
          <w:szCs w:val="24"/>
        </w:rPr>
        <w:t xml:space="preserve">excluding </w:t>
      </w:r>
      <w:r w:rsidR="000422C6" w:rsidRPr="00BF72DE">
        <w:rPr>
          <w:sz w:val="24"/>
          <w:szCs w:val="24"/>
        </w:rPr>
        <w:t xml:space="preserve">one </w:t>
      </w:r>
      <w:r w:rsidRPr="00BF72DE">
        <w:rPr>
          <w:sz w:val="24"/>
          <w:szCs w:val="24"/>
        </w:rPr>
        <w:t>or</w:t>
      </w:r>
      <w:r w:rsidR="000422C6" w:rsidRPr="00BF72DE">
        <w:rPr>
          <w:sz w:val="24"/>
          <w:szCs w:val="24"/>
        </w:rPr>
        <w:t xml:space="preserve"> two day conferences and seminars)</w:t>
      </w:r>
      <w:r w:rsidRPr="00BF72DE">
        <w:rPr>
          <w:sz w:val="24"/>
          <w:szCs w:val="24"/>
        </w:rPr>
        <w:t xml:space="preserve"> include:</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 xml:space="preserve">Agent Handler – 1 officers (40 hours) </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Basic Constable Training – 6 officers (3360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Biker Enforcement course -  2 officers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Bomb Tech Training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Breath Tech – 2 officers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B</w:t>
      </w:r>
      <w:r w:rsidR="001B465D">
        <w:rPr>
          <w:sz w:val="24"/>
          <w:szCs w:val="24"/>
        </w:rPr>
        <w:t xml:space="preserve">asic </w:t>
      </w:r>
      <w:r w:rsidRPr="00BF72DE">
        <w:rPr>
          <w:sz w:val="24"/>
          <w:szCs w:val="24"/>
        </w:rPr>
        <w:t>T</w:t>
      </w:r>
      <w:r w:rsidR="001B465D">
        <w:rPr>
          <w:sz w:val="24"/>
          <w:szCs w:val="24"/>
        </w:rPr>
        <w:t xml:space="preserve">actical </w:t>
      </w:r>
      <w:r w:rsidRPr="00BF72DE">
        <w:rPr>
          <w:sz w:val="24"/>
          <w:szCs w:val="24"/>
        </w:rPr>
        <w:t>O</w:t>
      </w:r>
      <w:r w:rsidR="001B465D">
        <w:rPr>
          <w:sz w:val="24"/>
          <w:szCs w:val="24"/>
        </w:rPr>
        <w:t xml:space="preserve">fficers </w:t>
      </w:r>
      <w:r w:rsidRPr="00BF72DE">
        <w:rPr>
          <w:sz w:val="24"/>
          <w:szCs w:val="24"/>
        </w:rPr>
        <w:t>C</w:t>
      </w:r>
      <w:r w:rsidR="001B465D">
        <w:rPr>
          <w:sz w:val="24"/>
          <w:szCs w:val="24"/>
        </w:rPr>
        <w:t>ourse</w:t>
      </w:r>
      <w:r w:rsidRPr="00BF72DE">
        <w:rPr>
          <w:sz w:val="24"/>
          <w:szCs w:val="24"/>
        </w:rPr>
        <w:t xml:space="preserve"> – 2 officers (320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Canine New Operator – 2 officers (960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Canine Recertification – 2 officers/dogs (352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CDR Trainer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CEW Master Recertification - 1 officer (20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C</w:t>
      </w:r>
      <w:r w:rsidR="001B465D">
        <w:rPr>
          <w:sz w:val="24"/>
          <w:szCs w:val="24"/>
        </w:rPr>
        <w:t xml:space="preserve">anadian </w:t>
      </w:r>
      <w:r w:rsidRPr="00BF72DE">
        <w:rPr>
          <w:sz w:val="24"/>
          <w:szCs w:val="24"/>
        </w:rPr>
        <w:t>I</w:t>
      </w:r>
      <w:r w:rsidR="001B465D">
        <w:rPr>
          <w:sz w:val="24"/>
          <w:szCs w:val="24"/>
        </w:rPr>
        <w:t xml:space="preserve">nternet </w:t>
      </w:r>
      <w:r w:rsidRPr="00BF72DE">
        <w:rPr>
          <w:sz w:val="24"/>
          <w:szCs w:val="24"/>
        </w:rPr>
        <w:t>C</w:t>
      </w:r>
      <w:r w:rsidR="001B465D">
        <w:rPr>
          <w:sz w:val="24"/>
          <w:szCs w:val="24"/>
        </w:rPr>
        <w:t xml:space="preserve">hild </w:t>
      </w:r>
      <w:r w:rsidRPr="00BF72DE">
        <w:rPr>
          <w:sz w:val="24"/>
          <w:szCs w:val="24"/>
        </w:rPr>
        <w:t>E</w:t>
      </w:r>
      <w:r w:rsidR="001B465D">
        <w:rPr>
          <w:sz w:val="24"/>
          <w:szCs w:val="24"/>
        </w:rPr>
        <w:t xml:space="preserve">xploitation </w:t>
      </w:r>
      <w:r w:rsidRPr="00BF72DE">
        <w:rPr>
          <w:sz w:val="24"/>
          <w:szCs w:val="24"/>
        </w:rPr>
        <w:t>– 1 officer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C</w:t>
      </w:r>
      <w:r w:rsidR="001B465D">
        <w:rPr>
          <w:sz w:val="24"/>
          <w:szCs w:val="24"/>
        </w:rPr>
        <w:t xml:space="preserve">riminal Intelligence Services Ontario (CISO) </w:t>
      </w:r>
      <w:r w:rsidRPr="00BF72DE">
        <w:rPr>
          <w:sz w:val="24"/>
          <w:szCs w:val="24"/>
        </w:rPr>
        <w:t>Surveillance Course 15 officers (600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lastRenderedPageBreak/>
        <w:t>CISO U</w:t>
      </w:r>
      <w:r w:rsidR="001B465D">
        <w:rPr>
          <w:sz w:val="24"/>
          <w:szCs w:val="24"/>
        </w:rPr>
        <w:t>ndercover Operator (U</w:t>
      </w:r>
      <w:r w:rsidRPr="00BF72DE">
        <w:rPr>
          <w:sz w:val="24"/>
          <w:szCs w:val="24"/>
        </w:rPr>
        <w:t>CO</w:t>
      </w:r>
      <w:r w:rsidR="001B465D">
        <w:rPr>
          <w:sz w:val="24"/>
          <w:szCs w:val="24"/>
        </w:rPr>
        <w:t>)</w:t>
      </w:r>
      <w:r w:rsidRPr="00BF72DE">
        <w:rPr>
          <w:sz w:val="24"/>
          <w:szCs w:val="24"/>
        </w:rPr>
        <w:t xml:space="preserve"> Handler Course – 2 officers (80 hours)</w:t>
      </w:r>
    </w:p>
    <w:p w:rsidR="000422C6" w:rsidRPr="00BF72DE" w:rsidRDefault="001B465D" w:rsidP="0034300A">
      <w:pPr>
        <w:pStyle w:val="ListParagraph"/>
        <w:numPr>
          <w:ilvl w:val="0"/>
          <w:numId w:val="21"/>
        </w:numPr>
        <w:spacing w:after="0" w:line="240" w:lineRule="auto"/>
        <w:rPr>
          <w:sz w:val="24"/>
          <w:szCs w:val="24"/>
        </w:rPr>
      </w:pPr>
      <w:r>
        <w:rPr>
          <w:sz w:val="24"/>
          <w:szCs w:val="24"/>
        </w:rPr>
        <w:t>CISO UC</w:t>
      </w:r>
      <w:r w:rsidR="000422C6" w:rsidRPr="00BF72DE">
        <w:rPr>
          <w:sz w:val="24"/>
          <w:szCs w:val="24"/>
        </w:rPr>
        <w:t>O Course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Coach Officer Course – 2 Officers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Counter Terrorism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Cyber Investigations – 2 officers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Drug Recognition Expert – 2 officers (60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Domestic Violence – 1 officer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Essential Competency Interview Training – 3 officers (120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 xml:space="preserve">Facilitating Adult Police Learning </w:t>
      </w:r>
      <w:r w:rsidR="001B465D">
        <w:rPr>
          <w:sz w:val="24"/>
          <w:szCs w:val="24"/>
        </w:rPr>
        <w:t>(</w:t>
      </w:r>
      <w:r w:rsidR="001B465D" w:rsidRPr="00BF72DE">
        <w:rPr>
          <w:sz w:val="24"/>
          <w:szCs w:val="24"/>
        </w:rPr>
        <w:t>FAPL</w:t>
      </w:r>
      <w:r w:rsidR="001B465D">
        <w:rPr>
          <w:sz w:val="24"/>
          <w:szCs w:val="24"/>
        </w:rPr>
        <w:t>)</w:t>
      </w:r>
      <w:r w:rsidR="001B465D" w:rsidRPr="00BF72DE">
        <w:rPr>
          <w:sz w:val="24"/>
          <w:szCs w:val="24"/>
        </w:rPr>
        <w:t xml:space="preserve"> </w:t>
      </w:r>
      <w:r w:rsidRPr="00BF72DE">
        <w:rPr>
          <w:sz w:val="24"/>
          <w:szCs w:val="24"/>
        </w:rPr>
        <w:t>– 2 officers (160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Firearm Examiner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Forensic Identification Course – 1 officer (400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Forensic Recertification – 1 officers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Fraud Investigation – 1 officer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Front Line Supervisor – 4 officers (160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Homicide Investigation – 2 officer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Human Factors in Crashes – 2 officers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Human Trafficking Training – 3 officers (48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Influential Police Leadership – 1 officer (16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Intoxilyzer 8000C Field Coordinator Training – 2 officers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Investigating Offences Against Children – 1 officer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Investigative Interviewing Techniques – 3 officers (120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Lawful Justification C-24 – 7 officers (112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Level 3 Traffic Course – 1 officers (120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Leadership in Police Organizations</w:t>
      </w:r>
      <w:r w:rsidR="00034439">
        <w:rPr>
          <w:sz w:val="24"/>
          <w:szCs w:val="24"/>
        </w:rPr>
        <w:t xml:space="preserve"> (LPO)</w:t>
      </w:r>
      <w:r w:rsidRPr="00BF72DE">
        <w:rPr>
          <w:sz w:val="24"/>
          <w:szCs w:val="24"/>
        </w:rPr>
        <w:t xml:space="preserve"> – 1 officer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Managing Part VI Investigations – 3 officer (90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 xml:space="preserve">Mental Health First Aid – 2 officers (32 hours) </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Ontario Provincial Strategy 1 officers (24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O</w:t>
      </w:r>
      <w:r w:rsidR="00AF3784">
        <w:rPr>
          <w:sz w:val="24"/>
          <w:szCs w:val="24"/>
        </w:rPr>
        <w:t>ntario Sex Offender Registry (O</w:t>
      </w:r>
      <w:r w:rsidRPr="00BF72DE">
        <w:rPr>
          <w:sz w:val="24"/>
          <w:szCs w:val="24"/>
        </w:rPr>
        <w:t>SOR</w:t>
      </w:r>
      <w:r w:rsidR="00AF3784">
        <w:rPr>
          <w:sz w:val="24"/>
          <w:szCs w:val="24"/>
        </w:rPr>
        <w:t>)</w:t>
      </w:r>
      <w:r w:rsidRPr="00BF72DE">
        <w:rPr>
          <w:sz w:val="24"/>
          <w:szCs w:val="24"/>
        </w:rPr>
        <w:t xml:space="preserve"> – 2 officers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Patrol Carbine Instructor Course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Police Services Act Complaints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Professional Standards Course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Search Warrant Trainer - 1officer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Sexual Assault Investigation – 2 officer (144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SFST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SFST Instructor – 2 officers (80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S</w:t>
      </w:r>
      <w:r w:rsidR="00AF3784">
        <w:rPr>
          <w:sz w:val="24"/>
          <w:szCs w:val="24"/>
        </w:rPr>
        <w:t xml:space="preserve">enior </w:t>
      </w:r>
      <w:r w:rsidRPr="00BF72DE">
        <w:rPr>
          <w:sz w:val="24"/>
          <w:szCs w:val="24"/>
        </w:rPr>
        <w:t>P</w:t>
      </w:r>
      <w:r w:rsidR="00AF3784">
        <w:rPr>
          <w:sz w:val="24"/>
          <w:szCs w:val="24"/>
        </w:rPr>
        <w:t xml:space="preserve">olice </w:t>
      </w:r>
      <w:r w:rsidR="00AF3784" w:rsidRPr="00BF72DE">
        <w:rPr>
          <w:sz w:val="24"/>
          <w:szCs w:val="24"/>
        </w:rPr>
        <w:t>A</w:t>
      </w:r>
      <w:r w:rsidR="00AF3784">
        <w:rPr>
          <w:sz w:val="24"/>
          <w:szCs w:val="24"/>
        </w:rPr>
        <w:t>dministration Course (SPAC)</w:t>
      </w:r>
      <w:r w:rsidRPr="00BF72DE">
        <w:rPr>
          <w:sz w:val="24"/>
          <w:szCs w:val="24"/>
        </w:rPr>
        <w:t xml:space="preserve"> – 1 officer (120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Special Constable Basic – 5 officers (320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Team Building – 2 officers (30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Traffic Officers Course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Technical Security Digital Forensics – 1 officer (40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Use of Force Trainer – 1 officer (120 hours)</w:t>
      </w:r>
    </w:p>
    <w:p w:rsidR="000422C6" w:rsidRPr="00BF72DE" w:rsidRDefault="000422C6" w:rsidP="0034300A">
      <w:pPr>
        <w:pStyle w:val="ListParagraph"/>
        <w:numPr>
          <w:ilvl w:val="0"/>
          <w:numId w:val="21"/>
        </w:numPr>
        <w:spacing w:after="0" w:line="240" w:lineRule="auto"/>
        <w:rPr>
          <w:sz w:val="24"/>
          <w:szCs w:val="24"/>
        </w:rPr>
      </w:pPr>
      <w:r w:rsidRPr="00BF72DE">
        <w:rPr>
          <w:sz w:val="24"/>
          <w:szCs w:val="24"/>
        </w:rPr>
        <w:t>Witness Protection – 1 officer (80 hours)</w:t>
      </w:r>
    </w:p>
    <w:p w:rsidR="00246B5E" w:rsidRDefault="00246B5E" w:rsidP="00E23FBB">
      <w:pPr>
        <w:rPr>
          <w:sz w:val="24"/>
          <w:szCs w:val="24"/>
        </w:rPr>
      </w:pPr>
    </w:p>
    <w:p w:rsidR="000422C6" w:rsidRPr="00BF72DE" w:rsidRDefault="000422C6" w:rsidP="00E23FBB">
      <w:pPr>
        <w:rPr>
          <w:b/>
          <w:sz w:val="24"/>
          <w:szCs w:val="24"/>
        </w:rPr>
      </w:pPr>
      <w:r w:rsidRPr="00BF72DE">
        <w:rPr>
          <w:sz w:val="24"/>
          <w:szCs w:val="24"/>
        </w:rPr>
        <w:lastRenderedPageBreak/>
        <w:t>Total time investment:</w:t>
      </w:r>
      <w:r w:rsidRPr="00BF72DE">
        <w:rPr>
          <w:b/>
          <w:sz w:val="24"/>
          <w:szCs w:val="24"/>
        </w:rPr>
        <w:t xml:space="preserve">  9,528 hours</w:t>
      </w:r>
      <w:r w:rsidRPr="00BF72DE">
        <w:rPr>
          <w:sz w:val="24"/>
          <w:szCs w:val="24"/>
        </w:rPr>
        <w:t xml:space="preserve"> (</w:t>
      </w:r>
      <w:r w:rsidR="00EC3674" w:rsidRPr="00BF72DE">
        <w:rPr>
          <w:sz w:val="24"/>
          <w:szCs w:val="24"/>
        </w:rPr>
        <w:t xml:space="preserve">compared to </w:t>
      </w:r>
      <w:r w:rsidRPr="00BF72DE">
        <w:rPr>
          <w:sz w:val="24"/>
          <w:szCs w:val="24"/>
        </w:rPr>
        <w:t>2,616 hours in 2017.)</w:t>
      </w:r>
    </w:p>
    <w:p w:rsidR="000422C6" w:rsidRPr="00BF72DE" w:rsidRDefault="000422C6" w:rsidP="00E23FBB">
      <w:pPr>
        <w:rPr>
          <w:sz w:val="24"/>
          <w:szCs w:val="24"/>
        </w:rPr>
      </w:pPr>
      <w:r w:rsidRPr="00BF72DE">
        <w:rPr>
          <w:sz w:val="24"/>
          <w:szCs w:val="24"/>
        </w:rPr>
        <w:t>Total training hours:  8,882 hours in house, plus 9,528 off site = 18,410 hours. (11,434 hours in 2017)</w:t>
      </w:r>
    </w:p>
    <w:p w:rsidR="000422C6" w:rsidRPr="00BF72DE" w:rsidRDefault="000422C6" w:rsidP="00E23FBB">
      <w:pPr>
        <w:rPr>
          <w:sz w:val="24"/>
          <w:szCs w:val="24"/>
        </w:rPr>
      </w:pPr>
      <w:r w:rsidRPr="00BF72DE">
        <w:rPr>
          <w:sz w:val="24"/>
          <w:szCs w:val="24"/>
        </w:rPr>
        <w:t>Nearly 50% of training was provided in house which contributes to a significant cost savings. The Service continues to provide quality training in the most cost efficient manner to its members. De-escalation training continues to be the focus of the Training Unit to reflect recent reports on policing in the province.</w:t>
      </w:r>
    </w:p>
    <w:p w:rsidR="007E055A" w:rsidRPr="00BF72DE" w:rsidRDefault="000422C6" w:rsidP="00E23FBB">
      <w:pPr>
        <w:rPr>
          <w:sz w:val="24"/>
          <w:szCs w:val="24"/>
        </w:rPr>
      </w:pPr>
      <w:r w:rsidRPr="00BF72DE">
        <w:rPr>
          <w:sz w:val="24"/>
          <w:szCs w:val="24"/>
        </w:rPr>
        <w:t>The demands of complexed and advanced investigations, combined with a high officer safety focus, results in a heavy training load to build the necessary knowledge, skills and abilities required for effective, professional performance.</w:t>
      </w:r>
    </w:p>
    <w:p w:rsidR="0034300A" w:rsidRDefault="0034300A">
      <w:pPr>
        <w:spacing w:after="200"/>
        <w:jc w:val="left"/>
        <w:rPr>
          <w:rFonts w:eastAsiaTheme="majorEastAsia"/>
          <w:b/>
          <w:bCs/>
          <w:i/>
          <w:sz w:val="24"/>
          <w:szCs w:val="24"/>
        </w:rPr>
      </w:pPr>
      <w:r>
        <w:rPr>
          <w:sz w:val="24"/>
          <w:szCs w:val="24"/>
        </w:rPr>
        <w:br w:type="page"/>
      </w:r>
    </w:p>
    <w:p w:rsidR="0034300A" w:rsidRPr="0034300A" w:rsidRDefault="0034300A" w:rsidP="0034300A">
      <w:pPr>
        <w:pStyle w:val="AnnualReport2016Heading"/>
        <w:rPr>
          <w:bCs w:val="0"/>
          <w:i/>
          <w:color w:val="213D97"/>
          <w:szCs w:val="24"/>
        </w:rPr>
      </w:pPr>
      <w:bookmarkStart w:id="38" w:name="_Toc2610373"/>
      <w:r w:rsidRPr="0034300A">
        <w:rPr>
          <w:bCs w:val="0"/>
          <w:i/>
          <w:color w:val="213D97"/>
          <w:szCs w:val="24"/>
        </w:rPr>
        <w:lastRenderedPageBreak/>
        <w:t>Chaplain</w:t>
      </w:r>
      <w:bookmarkEnd w:id="38"/>
    </w:p>
    <w:p w:rsidR="00581C29" w:rsidRPr="00BF72DE" w:rsidRDefault="00581C29" w:rsidP="00E23FBB">
      <w:pPr>
        <w:rPr>
          <w:sz w:val="24"/>
          <w:szCs w:val="24"/>
        </w:rPr>
      </w:pPr>
      <w:r w:rsidRPr="00BF72DE">
        <w:rPr>
          <w:sz w:val="24"/>
          <w:szCs w:val="24"/>
        </w:rPr>
        <w:t xml:space="preserve">On November 1, 2017, Chaplain Bert Sharp was sworn in as the Peterborough Police Service Chaplain.  The chaplain attended the Canadian Police Chaplain Association Conference, in October 2018, at which time he completed the basic requirements for certification with the </w:t>
      </w:r>
      <w:r w:rsidR="00B25527" w:rsidRPr="00BF72DE">
        <w:rPr>
          <w:sz w:val="24"/>
          <w:szCs w:val="24"/>
        </w:rPr>
        <w:t>Canadian Professional Counsellors Association (</w:t>
      </w:r>
      <w:r w:rsidRPr="00BF72DE">
        <w:rPr>
          <w:sz w:val="24"/>
          <w:szCs w:val="24"/>
        </w:rPr>
        <w:t>CPCA</w:t>
      </w:r>
      <w:r w:rsidR="00B25527" w:rsidRPr="00BF72DE">
        <w:rPr>
          <w:sz w:val="24"/>
          <w:szCs w:val="24"/>
        </w:rPr>
        <w:t>)</w:t>
      </w:r>
      <w:r w:rsidRPr="00BF72DE">
        <w:rPr>
          <w:sz w:val="24"/>
          <w:szCs w:val="24"/>
        </w:rPr>
        <w:t>.</w:t>
      </w:r>
    </w:p>
    <w:p w:rsidR="00581C29" w:rsidRPr="00BF72DE" w:rsidRDefault="00581C29" w:rsidP="00E23FBB">
      <w:pPr>
        <w:rPr>
          <w:sz w:val="24"/>
          <w:szCs w:val="24"/>
        </w:rPr>
      </w:pPr>
      <w:r w:rsidRPr="00BF72DE">
        <w:rPr>
          <w:sz w:val="24"/>
          <w:szCs w:val="24"/>
        </w:rPr>
        <w:t xml:space="preserve">Some of the duties performed by Chaplain Sharp included the following: </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Participated in ride-a-longs and continued to build a rapport with members of the Service.</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Advise police officers, police families, civilian police service employees</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 xml:space="preserve">Spiritual guidance </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Sent cards to Service personnel to encourage and recognize special occasions</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 xml:space="preserve">Provide or assist in services appropriate to different faith traditions </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 xml:space="preserve">Visit sick and injured police officers and family members </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Liaison with other faiths and clergy</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Advise police service leadership on morale and personnel spiritual well-being</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Offer prayers at ceremonial and other police related functions</w:t>
      </w:r>
    </w:p>
    <w:p w:rsidR="00581C29" w:rsidRPr="00BF72DE" w:rsidRDefault="00581C29" w:rsidP="0034300A">
      <w:pPr>
        <w:pStyle w:val="ListParagraph"/>
        <w:numPr>
          <w:ilvl w:val="0"/>
          <w:numId w:val="10"/>
        </w:numPr>
        <w:spacing w:after="0" w:line="240" w:lineRule="auto"/>
        <w:ind w:left="426" w:hanging="426"/>
        <w:rPr>
          <w:sz w:val="24"/>
          <w:szCs w:val="24"/>
        </w:rPr>
      </w:pPr>
      <w:r w:rsidRPr="00BF72DE">
        <w:rPr>
          <w:sz w:val="24"/>
          <w:szCs w:val="24"/>
        </w:rPr>
        <w:t>Conducted a Police Recogniti</w:t>
      </w:r>
      <w:r w:rsidR="004F7839" w:rsidRPr="00BF72DE">
        <w:rPr>
          <w:sz w:val="24"/>
          <w:szCs w:val="24"/>
        </w:rPr>
        <w:t>on Sunday at The Salvation Army</w:t>
      </w:r>
    </w:p>
    <w:sectPr w:rsidR="00581C29" w:rsidRPr="00BF72DE" w:rsidSect="0034300A">
      <w:type w:val="continuous"/>
      <w:pgSz w:w="12240" w:h="15840"/>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28" w:rsidRDefault="00A36128" w:rsidP="004D0A89">
      <w:pPr>
        <w:spacing w:after="0" w:line="240" w:lineRule="auto"/>
      </w:pPr>
      <w:r>
        <w:separator/>
      </w:r>
    </w:p>
  </w:endnote>
  <w:endnote w:type="continuationSeparator" w:id="0">
    <w:p w:rsidR="00A36128" w:rsidRDefault="00A36128" w:rsidP="004D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olor w:val="333399"/>
        <w:sz w:val="20"/>
        <w:szCs w:val="20"/>
        <w:lang w:val="en-US"/>
      </w:rPr>
      <w:id w:val="158892011"/>
      <w:docPartObj>
        <w:docPartGallery w:val="Page Numbers (Bottom of Page)"/>
        <w:docPartUnique/>
      </w:docPartObj>
    </w:sdtPr>
    <w:sdtContent>
      <w:sdt>
        <w:sdtPr>
          <w:rPr>
            <w:rFonts w:eastAsia="Times New Roman"/>
            <w:color w:val="333399"/>
            <w:sz w:val="20"/>
            <w:szCs w:val="20"/>
            <w:lang w:val="en-US"/>
          </w:rPr>
          <w:id w:val="-1433741994"/>
          <w:docPartObj>
            <w:docPartGallery w:val="Page Numbers (Top of Page)"/>
            <w:docPartUnique/>
          </w:docPartObj>
        </w:sdtPr>
        <w:sdtContent>
          <w:p w:rsidR="00A36128" w:rsidRPr="00BF72DE" w:rsidRDefault="00A36128">
            <w:pPr>
              <w:pStyle w:val="Footer"/>
              <w:jc w:val="center"/>
              <w:rPr>
                <w:rFonts w:eastAsia="Times New Roman"/>
                <w:color w:val="333399"/>
                <w:sz w:val="20"/>
                <w:szCs w:val="20"/>
                <w:lang w:val="en-US"/>
              </w:rPr>
            </w:pPr>
            <w:r w:rsidRPr="00BF72DE">
              <w:rPr>
                <w:rFonts w:eastAsia="Times New Roman"/>
                <w:color w:val="333399"/>
                <w:sz w:val="20"/>
                <w:szCs w:val="20"/>
                <w:lang w:val="en-US"/>
              </w:rPr>
              <w:t xml:space="preserve">Page </w:t>
            </w:r>
            <w:r w:rsidRPr="00BF72DE">
              <w:rPr>
                <w:rFonts w:eastAsia="Times New Roman"/>
                <w:color w:val="333399"/>
                <w:sz w:val="20"/>
                <w:szCs w:val="20"/>
                <w:lang w:val="en-US"/>
              </w:rPr>
              <w:fldChar w:fldCharType="begin"/>
            </w:r>
            <w:r w:rsidRPr="00BF72DE">
              <w:rPr>
                <w:rFonts w:eastAsia="Times New Roman"/>
                <w:color w:val="333399"/>
                <w:sz w:val="20"/>
                <w:szCs w:val="20"/>
                <w:lang w:val="en-US"/>
              </w:rPr>
              <w:instrText xml:space="preserve"> PAGE </w:instrText>
            </w:r>
            <w:r w:rsidRPr="00BF72DE">
              <w:rPr>
                <w:rFonts w:eastAsia="Times New Roman"/>
                <w:color w:val="333399"/>
                <w:sz w:val="20"/>
                <w:szCs w:val="20"/>
                <w:lang w:val="en-US"/>
              </w:rPr>
              <w:fldChar w:fldCharType="separate"/>
            </w:r>
            <w:r w:rsidR="00CD3A52">
              <w:rPr>
                <w:rFonts w:eastAsia="Times New Roman"/>
                <w:noProof/>
                <w:color w:val="333399"/>
                <w:sz w:val="20"/>
                <w:szCs w:val="20"/>
                <w:lang w:val="en-US"/>
              </w:rPr>
              <w:t>3</w:t>
            </w:r>
            <w:r w:rsidRPr="00BF72DE">
              <w:rPr>
                <w:rFonts w:eastAsia="Times New Roman"/>
                <w:color w:val="333399"/>
                <w:sz w:val="20"/>
                <w:szCs w:val="20"/>
                <w:lang w:val="en-US"/>
              </w:rPr>
              <w:fldChar w:fldCharType="end"/>
            </w:r>
            <w:r w:rsidRPr="00BF72DE">
              <w:rPr>
                <w:rFonts w:eastAsia="Times New Roman"/>
                <w:color w:val="333399"/>
                <w:sz w:val="20"/>
                <w:szCs w:val="20"/>
                <w:lang w:val="en-US"/>
              </w:rPr>
              <w:t xml:space="preserve"> of </w:t>
            </w:r>
            <w:r w:rsidRPr="00BF72DE">
              <w:rPr>
                <w:rFonts w:eastAsia="Times New Roman"/>
                <w:color w:val="333399"/>
                <w:sz w:val="20"/>
                <w:szCs w:val="20"/>
                <w:lang w:val="en-US"/>
              </w:rPr>
              <w:fldChar w:fldCharType="begin"/>
            </w:r>
            <w:r w:rsidRPr="00BF72DE">
              <w:rPr>
                <w:rFonts w:eastAsia="Times New Roman"/>
                <w:color w:val="333399"/>
                <w:sz w:val="20"/>
                <w:szCs w:val="20"/>
                <w:lang w:val="en-US"/>
              </w:rPr>
              <w:instrText xml:space="preserve"> NUMPAGES  </w:instrText>
            </w:r>
            <w:r w:rsidRPr="00BF72DE">
              <w:rPr>
                <w:rFonts w:eastAsia="Times New Roman"/>
                <w:color w:val="333399"/>
                <w:sz w:val="20"/>
                <w:szCs w:val="20"/>
                <w:lang w:val="en-US"/>
              </w:rPr>
              <w:fldChar w:fldCharType="separate"/>
            </w:r>
            <w:r w:rsidR="00CD3A52">
              <w:rPr>
                <w:rFonts w:eastAsia="Times New Roman"/>
                <w:noProof/>
                <w:color w:val="333399"/>
                <w:sz w:val="20"/>
                <w:szCs w:val="20"/>
                <w:lang w:val="en-US"/>
              </w:rPr>
              <w:t>51</w:t>
            </w:r>
            <w:r w:rsidRPr="00BF72DE">
              <w:rPr>
                <w:rFonts w:eastAsia="Times New Roman"/>
                <w:color w:val="333399"/>
                <w:sz w:val="20"/>
                <w:szCs w:val="20"/>
                <w:lang w:val="en-US"/>
              </w:rPr>
              <w:fldChar w:fldCharType="end"/>
            </w:r>
          </w:p>
        </w:sdtContent>
      </w:sdt>
    </w:sdtContent>
  </w:sdt>
  <w:p w:rsidR="00A36128" w:rsidRDefault="00A3612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128" w:rsidRPr="002647AB" w:rsidRDefault="00A36128" w:rsidP="002647AB">
    <w:pPr>
      <w:autoSpaceDE w:val="0"/>
      <w:autoSpaceDN w:val="0"/>
      <w:adjustRightInd w:val="0"/>
      <w:spacing w:after="0" w:line="240" w:lineRule="auto"/>
      <w:jc w:val="left"/>
      <w:rPr>
        <w:color w:val="000000"/>
        <w:sz w:val="24"/>
        <w:szCs w:val="24"/>
      </w:rPr>
    </w:pPr>
  </w:p>
  <w:p w:rsidR="00A36128" w:rsidRDefault="00A36128" w:rsidP="002647AB">
    <w:pPr>
      <w:pStyle w:val="Footer"/>
    </w:pPr>
    <w:r w:rsidRPr="002647AB">
      <w:rPr>
        <w:color w:val="000000"/>
        <w:sz w:val="24"/>
        <w:szCs w:val="24"/>
      </w:rPr>
      <w:t xml:space="preserve"> </w:t>
    </w:r>
    <w:r w:rsidRPr="002647AB">
      <w:rPr>
        <w:i/>
        <w:iCs/>
        <w:color w:val="000000"/>
        <w:sz w:val="20"/>
        <w:szCs w:val="20"/>
      </w:rPr>
      <w:t>To be the best Police Service, providing the highest standard of professionalism in partnership with our community.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28" w:rsidRDefault="00A36128" w:rsidP="004D0A89">
      <w:pPr>
        <w:spacing w:after="0" w:line="240" w:lineRule="auto"/>
      </w:pPr>
      <w:r>
        <w:separator/>
      </w:r>
    </w:p>
  </w:footnote>
  <w:footnote w:type="continuationSeparator" w:id="0">
    <w:p w:rsidR="00A36128" w:rsidRDefault="00A36128" w:rsidP="004D0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7D4"/>
    <w:multiLevelType w:val="hybridMultilevel"/>
    <w:tmpl w:val="42B0DE50"/>
    <w:lvl w:ilvl="0" w:tplc="1009000F">
      <w:start w:val="1"/>
      <w:numFmt w:val="decimal"/>
      <w:lvlText w:val="%1."/>
      <w:lvlJc w:val="left"/>
      <w:pPr>
        <w:ind w:left="19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C775E1F"/>
    <w:multiLevelType w:val="hybridMultilevel"/>
    <w:tmpl w:val="4A0ACB34"/>
    <w:lvl w:ilvl="0" w:tplc="9D48548A">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4E2650"/>
    <w:multiLevelType w:val="hybridMultilevel"/>
    <w:tmpl w:val="18248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CC5E1E"/>
    <w:multiLevelType w:val="hybridMultilevel"/>
    <w:tmpl w:val="E3E8B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A5521D"/>
    <w:multiLevelType w:val="hybridMultilevel"/>
    <w:tmpl w:val="43BE320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43558DD"/>
    <w:multiLevelType w:val="hybridMultilevel"/>
    <w:tmpl w:val="C6C882CA"/>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345" w:hanging="360"/>
      </w:pPr>
      <w:rPr>
        <w:rFonts w:ascii="Courier New" w:hAnsi="Courier New" w:cs="Courier New" w:hint="default"/>
      </w:rPr>
    </w:lvl>
    <w:lvl w:ilvl="2" w:tplc="10090005" w:tentative="1">
      <w:start w:val="1"/>
      <w:numFmt w:val="bullet"/>
      <w:lvlText w:val=""/>
      <w:lvlJc w:val="left"/>
      <w:pPr>
        <w:ind w:left="375" w:hanging="360"/>
      </w:pPr>
      <w:rPr>
        <w:rFonts w:ascii="Wingdings" w:hAnsi="Wingdings" w:hint="default"/>
      </w:rPr>
    </w:lvl>
    <w:lvl w:ilvl="3" w:tplc="10090001" w:tentative="1">
      <w:start w:val="1"/>
      <w:numFmt w:val="bullet"/>
      <w:lvlText w:val=""/>
      <w:lvlJc w:val="left"/>
      <w:pPr>
        <w:ind w:left="1095" w:hanging="360"/>
      </w:pPr>
      <w:rPr>
        <w:rFonts w:ascii="Symbol" w:hAnsi="Symbol" w:hint="default"/>
      </w:rPr>
    </w:lvl>
    <w:lvl w:ilvl="4" w:tplc="10090003" w:tentative="1">
      <w:start w:val="1"/>
      <w:numFmt w:val="bullet"/>
      <w:lvlText w:val="o"/>
      <w:lvlJc w:val="left"/>
      <w:pPr>
        <w:ind w:left="1815" w:hanging="360"/>
      </w:pPr>
      <w:rPr>
        <w:rFonts w:ascii="Courier New" w:hAnsi="Courier New" w:cs="Courier New" w:hint="default"/>
      </w:rPr>
    </w:lvl>
    <w:lvl w:ilvl="5" w:tplc="10090005" w:tentative="1">
      <w:start w:val="1"/>
      <w:numFmt w:val="bullet"/>
      <w:lvlText w:val=""/>
      <w:lvlJc w:val="left"/>
      <w:pPr>
        <w:ind w:left="2535" w:hanging="360"/>
      </w:pPr>
      <w:rPr>
        <w:rFonts w:ascii="Wingdings" w:hAnsi="Wingdings" w:hint="default"/>
      </w:rPr>
    </w:lvl>
    <w:lvl w:ilvl="6" w:tplc="10090001" w:tentative="1">
      <w:start w:val="1"/>
      <w:numFmt w:val="bullet"/>
      <w:lvlText w:val=""/>
      <w:lvlJc w:val="left"/>
      <w:pPr>
        <w:ind w:left="3255" w:hanging="360"/>
      </w:pPr>
      <w:rPr>
        <w:rFonts w:ascii="Symbol" w:hAnsi="Symbol" w:hint="default"/>
      </w:rPr>
    </w:lvl>
    <w:lvl w:ilvl="7" w:tplc="10090003" w:tentative="1">
      <w:start w:val="1"/>
      <w:numFmt w:val="bullet"/>
      <w:lvlText w:val="o"/>
      <w:lvlJc w:val="left"/>
      <w:pPr>
        <w:ind w:left="3975" w:hanging="360"/>
      </w:pPr>
      <w:rPr>
        <w:rFonts w:ascii="Courier New" w:hAnsi="Courier New" w:cs="Courier New" w:hint="default"/>
      </w:rPr>
    </w:lvl>
    <w:lvl w:ilvl="8" w:tplc="10090005" w:tentative="1">
      <w:start w:val="1"/>
      <w:numFmt w:val="bullet"/>
      <w:lvlText w:val=""/>
      <w:lvlJc w:val="left"/>
      <w:pPr>
        <w:ind w:left="4695" w:hanging="360"/>
      </w:pPr>
      <w:rPr>
        <w:rFonts w:ascii="Wingdings" w:hAnsi="Wingdings" w:hint="default"/>
      </w:rPr>
    </w:lvl>
  </w:abstractNum>
  <w:abstractNum w:abstractNumId="6">
    <w:nsid w:val="286A191C"/>
    <w:multiLevelType w:val="hybridMultilevel"/>
    <w:tmpl w:val="EB98E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30201EC"/>
    <w:multiLevelType w:val="hybridMultilevel"/>
    <w:tmpl w:val="DDAC92E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3B5A30BC"/>
    <w:multiLevelType w:val="hybridMultilevel"/>
    <w:tmpl w:val="D3367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CA259FC"/>
    <w:multiLevelType w:val="hybridMultilevel"/>
    <w:tmpl w:val="DEE6AEC8"/>
    <w:lvl w:ilvl="0" w:tplc="10090001">
      <w:start w:val="1"/>
      <w:numFmt w:val="bullet"/>
      <w:lvlText w:val=""/>
      <w:lvlJc w:val="left"/>
      <w:pPr>
        <w:ind w:left="-708" w:hanging="360"/>
      </w:pPr>
      <w:rPr>
        <w:rFonts w:ascii="Symbol" w:hAnsi="Symbol" w:hint="default"/>
      </w:rPr>
    </w:lvl>
    <w:lvl w:ilvl="1" w:tplc="10090003" w:tentative="1">
      <w:start w:val="1"/>
      <w:numFmt w:val="bullet"/>
      <w:lvlText w:val="o"/>
      <w:lvlJc w:val="left"/>
      <w:pPr>
        <w:ind w:left="12" w:hanging="360"/>
      </w:pPr>
      <w:rPr>
        <w:rFonts w:ascii="Courier New" w:hAnsi="Courier New" w:cs="Courier New" w:hint="default"/>
      </w:rPr>
    </w:lvl>
    <w:lvl w:ilvl="2" w:tplc="10090005" w:tentative="1">
      <w:start w:val="1"/>
      <w:numFmt w:val="bullet"/>
      <w:lvlText w:val=""/>
      <w:lvlJc w:val="left"/>
      <w:pPr>
        <w:ind w:left="732" w:hanging="360"/>
      </w:pPr>
      <w:rPr>
        <w:rFonts w:ascii="Wingdings" w:hAnsi="Wingdings" w:hint="default"/>
      </w:rPr>
    </w:lvl>
    <w:lvl w:ilvl="3" w:tplc="10090001" w:tentative="1">
      <w:start w:val="1"/>
      <w:numFmt w:val="bullet"/>
      <w:lvlText w:val=""/>
      <w:lvlJc w:val="left"/>
      <w:pPr>
        <w:ind w:left="1452" w:hanging="360"/>
      </w:pPr>
      <w:rPr>
        <w:rFonts w:ascii="Symbol" w:hAnsi="Symbol" w:hint="default"/>
      </w:rPr>
    </w:lvl>
    <w:lvl w:ilvl="4" w:tplc="10090003" w:tentative="1">
      <w:start w:val="1"/>
      <w:numFmt w:val="bullet"/>
      <w:lvlText w:val="o"/>
      <w:lvlJc w:val="left"/>
      <w:pPr>
        <w:ind w:left="2172" w:hanging="360"/>
      </w:pPr>
      <w:rPr>
        <w:rFonts w:ascii="Courier New" w:hAnsi="Courier New" w:cs="Courier New" w:hint="default"/>
      </w:rPr>
    </w:lvl>
    <w:lvl w:ilvl="5" w:tplc="10090005" w:tentative="1">
      <w:start w:val="1"/>
      <w:numFmt w:val="bullet"/>
      <w:lvlText w:val=""/>
      <w:lvlJc w:val="left"/>
      <w:pPr>
        <w:ind w:left="2892" w:hanging="360"/>
      </w:pPr>
      <w:rPr>
        <w:rFonts w:ascii="Wingdings" w:hAnsi="Wingdings" w:hint="default"/>
      </w:rPr>
    </w:lvl>
    <w:lvl w:ilvl="6" w:tplc="10090001" w:tentative="1">
      <w:start w:val="1"/>
      <w:numFmt w:val="bullet"/>
      <w:lvlText w:val=""/>
      <w:lvlJc w:val="left"/>
      <w:pPr>
        <w:ind w:left="3612" w:hanging="360"/>
      </w:pPr>
      <w:rPr>
        <w:rFonts w:ascii="Symbol" w:hAnsi="Symbol" w:hint="default"/>
      </w:rPr>
    </w:lvl>
    <w:lvl w:ilvl="7" w:tplc="10090003" w:tentative="1">
      <w:start w:val="1"/>
      <w:numFmt w:val="bullet"/>
      <w:lvlText w:val="o"/>
      <w:lvlJc w:val="left"/>
      <w:pPr>
        <w:ind w:left="4332" w:hanging="360"/>
      </w:pPr>
      <w:rPr>
        <w:rFonts w:ascii="Courier New" w:hAnsi="Courier New" w:cs="Courier New" w:hint="default"/>
      </w:rPr>
    </w:lvl>
    <w:lvl w:ilvl="8" w:tplc="10090005" w:tentative="1">
      <w:start w:val="1"/>
      <w:numFmt w:val="bullet"/>
      <w:lvlText w:val=""/>
      <w:lvlJc w:val="left"/>
      <w:pPr>
        <w:ind w:left="5052" w:hanging="360"/>
      </w:pPr>
      <w:rPr>
        <w:rFonts w:ascii="Wingdings" w:hAnsi="Wingdings" w:hint="default"/>
      </w:rPr>
    </w:lvl>
  </w:abstractNum>
  <w:abstractNum w:abstractNumId="10">
    <w:nsid w:val="43ED1B36"/>
    <w:multiLevelType w:val="hybridMultilevel"/>
    <w:tmpl w:val="5ABC61A4"/>
    <w:lvl w:ilvl="0" w:tplc="3568519E">
      <w:start w:val="1"/>
      <w:numFmt w:val="bullet"/>
      <w:lvlText w:val=""/>
      <w:lvlJc w:val="left"/>
      <w:pPr>
        <w:ind w:left="360" w:hanging="360"/>
      </w:pPr>
      <w:rPr>
        <w:rFonts w:ascii="Symbol" w:hAnsi="Symbol" w:hint="default"/>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56C0DDF"/>
    <w:multiLevelType w:val="hybridMultilevel"/>
    <w:tmpl w:val="9F60D6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A6D0147"/>
    <w:multiLevelType w:val="hybridMultilevel"/>
    <w:tmpl w:val="6C0EE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B567758"/>
    <w:multiLevelType w:val="hybridMultilevel"/>
    <w:tmpl w:val="86B67D98"/>
    <w:lvl w:ilvl="0" w:tplc="9D48548A">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CCB55E6"/>
    <w:multiLevelType w:val="hybridMultilevel"/>
    <w:tmpl w:val="1E7280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2AE2A83"/>
    <w:multiLevelType w:val="hybridMultilevel"/>
    <w:tmpl w:val="DD6E51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77A2E8B"/>
    <w:multiLevelType w:val="hybridMultilevel"/>
    <w:tmpl w:val="6E483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8BE426C"/>
    <w:multiLevelType w:val="hybridMultilevel"/>
    <w:tmpl w:val="DBB2E288"/>
    <w:lvl w:ilvl="0" w:tplc="10090001">
      <w:start w:val="1"/>
      <w:numFmt w:val="bullet"/>
      <w:lvlText w:val=""/>
      <w:lvlJc w:val="left"/>
      <w:pPr>
        <w:ind w:left="-60" w:hanging="360"/>
      </w:pPr>
      <w:rPr>
        <w:rFonts w:ascii="Symbol" w:hAnsi="Symbol" w:hint="default"/>
      </w:rPr>
    </w:lvl>
    <w:lvl w:ilvl="1" w:tplc="10090003" w:tentative="1">
      <w:start w:val="1"/>
      <w:numFmt w:val="bullet"/>
      <w:lvlText w:val="o"/>
      <w:lvlJc w:val="left"/>
      <w:pPr>
        <w:ind w:left="660" w:hanging="360"/>
      </w:pPr>
      <w:rPr>
        <w:rFonts w:ascii="Courier New" w:hAnsi="Courier New" w:cs="Courier New" w:hint="default"/>
      </w:rPr>
    </w:lvl>
    <w:lvl w:ilvl="2" w:tplc="10090005" w:tentative="1">
      <w:start w:val="1"/>
      <w:numFmt w:val="bullet"/>
      <w:lvlText w:val=""/>
      <w:lvlJc w:val="left"/>
      <w:pPr>
        <w:ind w:left="1380" w:hanging="360"/>
      </w:pPr>
      <w:rPr>
        <w:rFonts w:ascii="Wingdings" w:hAnsi="Wingdings" w:hint="default"/>
      </w:rPr>
    </w:lvl>
    <w:lvl w:ilvl="3" w:tplc="10090001" w:tentative="1">
      <w:start w:val="1"/>
      <w:numFmt w:val="bullet"/>
      <w:lvlText w:val=""/>
      <w:lvlJc w:val="left"/>
      <w:pPr>
        <w:ind w:left="2100" w:hanging="360"/>
      </w:pPr>
      <w:rPr>
        <w:rFonts w:ascii="Symbol" w:hAnsi="Symbol" w:hint="default"/>
      </w:rPr>
    </w:lvl>
    <w:lvl w:ilvl="4" w:tplc="10090003" w:tentative="1">
      <w:start w:val="1"/>
      <w:numFmt w:val="bullet"/>
      <w:lvlText w:val="o"/>
      <w:lvlJc w:val="left"/>
      <w:pPr>
        <w:ind w:left="2820" w:hanging="360"/>
      </w:pPr>
      <w:rPr>
        <w:rFonts w:ascii="Courier New" w:hAnsi="Courier New" w:cs="Courier New" w:hint="default"/>
      </w:rPr>
    </w:lvl>
    <w:lvl w:ilvl="5" w:tplc="10090005" w:tentative="1">
      <w:start w:val="1"/>
      <w:numFmt w:val="bullet"/>
      <w:lvlText w:val=""/>
      <w:lvlJc w:val="left"/>
      <w:pPr>
        <w:ind w:left="3540" w:hanging="360"/>
      </w:pPr>
      <w:rPr>
        <w:rFonts w:ascii="Wingdings" w:hAnsi="Wingdings" w:hint="default"/>
      </w:rPr>
    </w:lvl>
    <w:lvl w:ilvl="6" w:tplc="10090001" w:tentative="1">
      <w:start w:val="1"/>
      <w:numFmt w:val="bullet"/>
      <w:lvlText w:val=""/>
      <w:lvlJc w:val="left"/>
      <w:pPr>
        <w:ind w:left="4260" w:hanging="360"/>
      </w:pPr>
      <w:rPr>
        <w:rFonts w:ascii="Symbol" w:hAnsi="Symbol" w:hint="default"/>
      </w:rPr>
    </w:lvl>
    <w:lvl w:ilvl="7" w:tplc="10090003" w:tentative="1">
      <w:start w:val="1"/>
      <w:numFmt w:val="bullet"/>
      <w:lvlText w:val="o"/>
      <w:lvlJc w:val="left"/>
      <w:pPr>
        <w:ind w:left="4980" w:hanging="360"/>
      </w:pPr>
      <w:rPr>
        <w:rFonts w:ascii="Courier New" w:hAnsi="Courier New" w:cs="Courier New" w:hint="default"/>
      </w:rPr>
    </w:lvl>
    <w:lvl w:ilvl="8" w:tplc="10090005" w:tentative="1">
      <w:start w:val="1"/>
      <w:numFmt w:val="bullet"/>
      <w:lvlText w:val=""/>
      <w:lvlJc w:val="left"/>
      <w:pPr>
        <w:ind w:left="5700" w:hanging="360"/>
      </w:pPr>
      <w:rPr>
        <w:rFonts w:ascii="Wingdings" w:hAnsi="Wingdings" w:hint="default"/>
      </w:rPr>
    </w:lvl>
  </w:abstractNum>
  <w:abstractNum w:abstractNumId="18">
    <w:nsid w:val="5E02498C"/>
    <w:multiLevelType w:val="hybridMultilevel"/>
    <w:tmpl w:val="80C47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867D8F"/>
    <w:multiLevelType w:val="hybridMultilevel"/>
    <w:tmpl w:val="3B58F3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9F90FC5"/>
    <w:multiLevelType w:val="hybridMultilevel"/>
    <w:tmpl w:val="9A90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
  </w:num>
  <w:num w:numId="4">
    <w:abstractNumId w:val="17"/>
  </w:num>
  <w:num w:numId="5">
    <w:abstractNumId w:val="20"/>
  </w:num>
  <w:num w:numId="6">
    <w:abstractNumId w:val="0"/>
  </w:num>
  <w:num w:numId="7">
    <w:abstractNumId w:val="7"/>
  </w:num>
  <w:num w:numId="8">
    <w:abstractNumId w:val="4"/>
  </w:num>
  <w:num w:numId="9">
    <w:abstractNumId w:val="3"/>
  </w:num>
  <w:num w:numId="10">
    <w:abstractNumId w:val="9"/>
  </w:num>
  <w:num w:numId="11">
    <w:abstractNumId w:val="12"/>
  </w:num>
  <w:num w:numId="12">
    <w:abstractNumId w:val="13"/>
  </w:num>
  <w:num w:numId="13">
    <w:abstractNumId w:val="1"/>
  </w:num>
  <w:num w:numId="14">
    <w:abstractNumId w:val="6"/>
  </w:num>
  <w:num w:numId="15">
    <w:abstractNumId w:val="8"/>
  </w:num>
  <w:num w:numId="16">
    <w:abstractNumId w:val="5"/>
  </w:num>
  <w:num w:numId="17">
    <w:abstractNumId w:val="11"/>
  </w:num>
  <w:num w:numId="18">
    <w:abstractNumId w:val="14"/>
  </w:num>
  <w:num w:numId="19">
    <w:abstractNumId w:val="19"/>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9C"/>
    <w:rsid w:val="00001C03"/>
    <w:rsid w:val="00034439"/>
    <w:rsid w:val="000422C6"/>
    <w:rsid w:val="00085868"/>
    <w:rsid w:val="00085DD9"/>
    <w:rsid w:val="00086FC9"/>
    <w:rsid w:val="000B404E"/>
    <w:rsid w:val="000C4276"/>
    <w:rsid w:val="000C5B85"/>
    <w:rsid w:val="000D39CB"/>
    <w:rsid w:val="000D3C85"/>
    <w:rsid w:val="000E205D"/>
    <w:rsid w:val="000E7B1E"/>
    <w:rsid w:val="000F19D3"/>
    <w:rsid w:val="00103B0A"/>
    <w:rsid w:val="0013711E"/>
    <w:rsid w:val="0014297C"/>
    <w:rsid w:val="00160F36"/>
    <w:rsid w:val="0016216E"/>
    <w:rsid w:val="00175EC8"/>
    <w:rsid w:val="001772BC"/>
    <w:rsid w:val="00193FC0"/>
    <w:rsid w:val="00195B33"/>
    <w:rsid w:val="001A1AD7"/>
    <w:rsid w:val="001B0537"/>
    <w:rsid w:val="001B465D"/>
    <w:rsid w:val="001D18EA"/>
    <w:rsid w:val="001E05B6"/>
    <w:rsid w:val="001F48D3"/>
    <w:rsid w:val="00204F13"/>
    <w:rsid w:val="00216D3A"/>
    <w:rsid w:val="00234589"/>
    <w:rsid w:val="0023538E"/>
    <w:rsid w:val="002370DE"/>
    <w:rsid w:val="00246B5E"/>
    <w:rsid w:val="002514A3"/>
    <w:rsid w:val="002647AB"/>
    <w:rsid w:val="00265DFD"/>
    <w:rsid w:val="002852FF"/>
    <w:rsid w:val="00290975"/>
    <w:rsid w:val="00292F0F"/>
    <w:rsid w:val="00293940"/>
    <w:rsid w:val="00320A73"/>
    <w:rsid w:val="00333C53"/>
    <w:rsid w:val="0034300A"/>
    <w:rsid w:val="00373745"/>
    <w:rsid w:val="00382563"/>
    <w:rsid w:val="00383BC2"/>
    <w:rsid w:val="003B1E5E"/>
    <w:rsid w:val="003B3DD0"/>
    <w:rsid w:val="004023A5"/>
    <w:rsid w:val="0040522F"/>
    <w:rsid w:val="004057B8"/>
    <w:rsid w:val="00406B3C"/>
    <w:rsid w:val="00431F31"/>
    <w:rsid w:val="00433752"/>
    <w:rsid w:val="0044038E"/>
    <w:rsid w:val="00446A52"/>
    <w:rsid w:val="004762AD"/>
    <w:rsid w:val="004947D7"/>
    <w:rsid w:val="004A1F5C"/>
    <w:rsid w:val="004A226C"/>
    <w:rsid w:val="004B25E0"/>
    <w:rsid w:val="004C7434"/>
    <w:rsid w:val="004D0A89"/>
    <w:rsid w:val="004E2AC8"/>
    <w:rsid w:val="004F57CC"/>
    <w:rsid w:val="004F7839"/>
    <w:rsid w:val="00502082"/>
    <w:rsid w:val="0050568A"/>
    <w:rsid w:val="00510597"/>
    <w:rsid w:val="0051566C"/>
    <w:rsid w:val="00532293"/>
    <w:rsid w:val="00551D41"/>
    <w:rsid w:val="00556485"/>
    <w:rsid w:val="00564233"/>
    <w:rsid w:val="00576157"/>
    <w:rsid w:val="00581C29"/>
    <w:rsid w:val="005B55F6"/>
    <w:rsid w:val="00602F83"/>
    <w:rsid w:val="00607873"/>
    <w:rsid w:val="00617C51"/>
    <w:rsid w:val="0063693D"/>
    <w:rsid w:val="006571D7"/>
    <w:rsid w:val="006728FA"/>
    <w:rsid w:val="00680012"/>
    <w:rsid w:val="00685F63"/>
    <w:rsid w:val="006B6509"/>
    <w:rsid w:val="006C0B69"/>
    <w:rsid w:val="006C4C36"/>
    <w:rsid w:val="006D3F7C"/>
    <w:rsid w:val="006E2CEA"/>
    <w:rsid w:val="006F2786"/>
    <w:rsid w:val="0070665B"/>
    <w:rsid w:val="00707041"/>
    <w:rsid w:val="007130A4"/>
    <w:rsid w:val="00714DC7"/>
    <w:rsid w:val="00735860"/>
    <w:rsid w:val="00745477"/>
    <w:rsid w:val="00761773"/>
    <w:rsid w:val="0076372C"/>
    <w:rsid w:val="00767669"/>
    <w:rsid w:val="00784468"/>
    <w:rsid w:val="007D1FBC"/>
    <w:rsid w:val="007E055A"/>
    <w:rsid w:val="0082494A"/>
    <w:rsid w:val="00826176"/>
    <w:rsid w:val="008527A0"/>
    <w:rsid w:val="00861BFF"/>
    <w:rsid w:val="0086375C"/>
    <w:rsid w:val="008654B3"/>
    <w:rsid w:val="00870003"/>
    <w:rsid w:val="00874645"/>
    <w:rsid w:val="00881F72"/>
    <w:rsid w:val="00894047"/>
    <w:rsid w:val="008A7EFD"/>
    <w:rsid w:val="008B2997"/>
    <w:rsid w:val="008E77ED"/>
    <w:rsid w:val="0090726C"/>
    <w:rsid w:val="009076C4"/>
    <w:rsid w:val="00967C73"/>
    <w:rsid w:val="00970B0F"/>
    <w:rsid w:val="00975241"/>
    <w:rsid w:val="00977ABB"/>
    <w:rsid w:val="009811AB"/>
    <w:rsid w:val="009B0776"/>
    <w:rsid w:val="009C5B9C"/>
    <w:rsid w:val="009C687C"/>
    <w:rsid w:val="009F7AB7"/>
    <w:rsid w:val="00A031FB"/>
    <w:rsid w:val="00A07D52"/>
    <w:rsid w:val="00A33EC9"/>
    <w:rsid w:val="00A36128"/>
    <w:rsid w:val="00A4065B"/>
    <w:rsid w:val="00A70EDF"/>
    <w:rsid w:val="00A934D9"/>
    <w:rsid w:val="00AA1B34"/>
    <w:rsid w:val="00AB1583"/>
    <w:rsid w:val="00AC426E"/>
    <w:rsid w:val="00AD190F"/>
    <w:rsid w:val="00AF3784"/>
    <w:rsid w:val="00B24448"/>
    <w:rsid w:val="00B25527"/>
    <w:rsid w:val="00B26500"/>
    <w:rsid w:val="00B35C6D"/>
    <w:rsid w:val="00B37558"/>
    <w:rsid w:val="00B42651"/>
    <w:rsid w:val="00B44186"/>
    <w:rsid w:val="00B4548C"/>
    <w:rsid w:val="00B50630"/>
    <w:rsid w:val="00B64F82"/>
    <w:rsid w:val="00BC1C85"/>
    <w:rsid w:val="00BC3230"/>
    <w:rsid w:val="00BD22DD"/>
    <w:rsid w:val="00BF72DE"/>
    <w:rsid w:val="00C208A2"/>
    <w:rsid w:val="00C4002A"/>
    <w:rsid w:val="00C4055F"/>
    <w:rsid w:val="00C45E14"/>
    <w:rsid w:val="00C4608D"/>
    <w:rsid w:val="00C72754"/>
    <w:rsid w:val="00CB4D99"/>
    <w:rsid w:val="00CB7D16"/>
    <w:rsid w:val="00CC1C13"/>
    <w:rsid w:val="00CD3A52"/>
    <w:rsid w:val="00CD5999"/>
    <w:rsid w:val="00CE38D8"/>
    <w:rsid w:val="00CF15A9"/>
    <w:rsid w:val="00D130B2"/>
    <w:rsid w:val="00D301AA"/>
    <w:rsid w:val="00D45AF4"/>
    <w:rsid w:val="00D51386"/>
    <w:rsid w:val="00D53D30"/>
    <w:rsid w:val="00DC3748"/>
    <w:rsid w:val="00DD3111"/>
    <w:rsid w:val="00DE44A2"/>
    <w:rsid w:val="00DE5F73"/>
    <w:rsid w:val="00E034BC"/>
    <w:rsid w:val="00E2214D"/>
    <w:rsid w:val="00E23FBB"/>
    <w:rsid w:val="00E42214"/>
    <w:rsid w:val="00E50A98"/>
    <w:rsid w:val="00E711F5"/>
    <w:rsid w:val="00E9366D"/>
    <w:rsid w:val="00EB632F"/>
    <w:rsid w:val="00EC3674"/>
    <w:rsid w:val="00ED36D3"/>
    <w:rsid w:val="00EF0C3B"/>
    <w:rsid w:val="00F322F1"/>
    <w:rsid w:val="00F465AA"/>
    <w:rsid w:val="00F57ADF"/>
    <w:rsid w:val="00F81BD3"/>
    <w:rsid w:val="00FB00FE"/>
    <w:rsid w:val="00FC03BF"/>
    <w:rsid w:val="00FC32A8"/>
    <w:rsid w:val="00FD7AD6"/>
    <w:rsid w:val="00FE2486"/>
    <w:rsid w:val="00FE63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BB"/>
    <w:pPr>
      <w:spacing w:after="240"/>
      <w:jc w:val="both"/>
    </w:pPr>
    <w:rPr>
      <w:rFonts w:ascii="Times New Roman" w:hAnsi="Times New Roman" w:cs="Times New Roman"/>
      <w:sz w:val="28"/>
      <w:szCs w:val="28"/>
    </w:rPr>
  </w:style>
  <w:style w:type="paragraph" w:styleId="Heading1">
    <w:name w:val="heading 1"/>
    <w:basedOn w:val="Normal"/>
    <w:next w:val="Normal"/>
    <w:link w:val="Heading1Char"/>
    <w:uiPriority w:val="9"/>
    <w:qFormat/>
    <w:rsid w:val="002647AB"/>
    <w:pPr>
      <w:keepNext/>
      <w:keepLines/>
      <w:shd w:val="clear" w:color="auto" w:fill="FFFFFF" w:themeFill="background1"/>
      <w:jc w:val="center"/>
      <w:outlineLvl w:val="0"/>
    </w:pPr>
    <w:rPr>
      <w:rFonts w:eastAsiaTheme="majorEastAsia"/>
      <w:b/>
      <w:bCs/>
      <w:i/>
    </w:rPr>
  </w:style>
  <w:style w:type="paragraph" w:styleId="Heading2">
    <w:name w:val="heading 2"/>
    <w:basedOn w:val="Normal"/>
    <w:next w:val="Normal"/>
    <w:link w:val="Heading2Char"/>
    <w:uiPriority w:val="9"/>
    <w:semiHidden/>
    <w:unhideWhenUsed/>
    <w:qFormat/>
    <w:rsid w:val="00977A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5860"/>
    <w:pPr>
      <w:spacing w:before="240" w:line="240" w:lineRule="auto"/>
      <w:contextualSpacing/>
      <w:jc w:val="center"/>
    </w:pPr>
    <w:rPr>
      <w:rFonts w:ascii="Arial Black" w:eastAsiaTheme="majorEastAsia" w:hAnsi="Arial Black" w:cstheme="majorBidi"/>
      <w:color w:val="17365D" w:themeColor="text2" w:themeShade="BF"/>
      <w:spacing w:val="5"/>
      <w:kern w:val="28"/>
      <w:sz w:val="72"/>
      <w:szCs w:val="72"/>
      <w:lang w:val="en-US"/>
    </w:rPr>
  </w:style>
  <w:style w:type="character" w:customStyle="1" w:styleId="TitleChar">
    <w:name w:val="Title Char"/>
    <w:basedOn w:val="DefaultParagraphFont"/>
    <w:link w:val="Title"/>
    <w:uiPriority w:val="10"/>
    <w:rsid w:val="00735860"/>
    <w:rPr>
      <w:rFonts w:ascii="Arial Black" w:eastAsiaTheme="majorEastAsia" w:hAnsi="Arial Black" w:cstheme="majorBidi"/>
      <w:color w:val="17365D" w:themeColor="text2" w:themeShade="BF"/>
      <w:spacing w:val="5"/>
      <w:kern w:val="28"/>
      <w:sz w:val="72"/>
      <w:szCs w:val="72"/>
      <w:lang w:val="en-US"/>
    </w:rPr>
  </w:style>
  <w:style w:type="paragraph" w:styleId="BalloonText">
    <w:name w:val="Balloon Text"/>
    <w:basedOn w:val="Normal"/>
    <w:link w:val="BalloonTextChar"/>
    <w:uiPriority w:val="99"/>
    <w:semiHidden/>
    <w:unhideWhenUsed/>
    <w:rsid w:val="00735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60"/>
    <w:rPr>
      <w:rFonts w:ascii="Tahoma" w:hAnsi="Tahoma" w:cs="Tahoma"/>
      <w:sz w:val="16"/>
      <w:szCs w:val="16"/>
    </w:rPr>
  </w:style>
  <w:style w:type="paragraph" w:styleId="Subtitle">
    <w:name w:val="Subtitle"/>
    <w:basedOn w:val="Normal"/>
    <w:next w:val="Normal"/>
    <w:link w:val="SubtitleChar"/>
    <w:uiPriority w:val="11"/>
    <w:qFormat/>
    <w:rsid w:val="00735860"/>
    <w:pPr>
      <w:numPr>
        <w:ilvl w:val="1"/>
      </w:numPr>
    </w:pPr>
    <w:rPr>
      <w:rFonts w:ascii="Arial Black" w:eastAsiaTheme="majorEastAsia" w:hAnsi="Arial Black" w:cstheme="majorBidi"/>
      <w:iCs/>
      <w:color w:val="4F81BD" w:themeColor="accent1"/>
      <w:spacing w:val="15"/>
      <w:lang w:val="en-US"/>
    </w:rPr>
  </w:style>
  <w:style w:type="character" w:customStyle="1" w:styleId="SubtitleChar">
    <w:name w:val="Subtitle Char"/>
    <w:basedOn w:val="DefaultParagraphFont"/>
    <w:link w:val="Subtitle"/>
    <w:uiPriority w:val="11"/>
    <w:rsid w:val="00735860"/>
    <w:rPr>
      <w:rFonts w:ascii="Arial Black" w:eastAsiaTheme="majorEastAsia" w:hAnsi="Arial Black" w:cstheme="majorBidi"/>
      <w:iCs/>
      <w:color w:val="4F81BD" w:themeColor="accent1"/>
      <w:spacing w:val="15"/>
      <w:sz w:val="24"/>
      <w:szCs w:val="24"/>
      <w:lang w:val="en-US"/>
    </w:rPr>
  </w:style>
  <w:style w:type="character" w:customStyle="1" w:styleId="Heading1Char">
    <w:name w:val="Heading 1 Char"/>
    <w:basedOn w:val="DefaultParagraphFont"/>
    <w:link w:val="Heading1"/>
    <w:uiPriority w:val="9"/>
    <w:rsid w:val="002647AB"/>
    <w:rPr>
      <w:rFonts w:ascii="Times New Roman" w:eastAsiaTheme="majorEastAsia" w:hAnsi="Times New Roman" w:cs="Times New Roman"/>
      <w:b/>
      <w:bCs/>
      <w:i/>
      <w:sz w:val="28"/>
      <w:szCs w:val="28"/>
      <w:shd w:val="clear" w:color="auto" w:fill="FFFFFF" w:themeFill="background1"/>
    </w:rPr>
  </w:style>
  <w:style w:type="paragraph" w:customStyle="1" w:styleId="AnnualReport2016Heading">
    <w:name w:val="Annual Report 2016 Heading"/>
    <w:basedOn w:val="Heading1"/>
    <w:link w:val="AnnualReport2016HeadingChar"/>
    <w:autoRedefine/>
    <w:qFormat/>
    <w:rsid w:val="009076C4"/>
    <w:pPr>
      <w:keepLines w:val="0"/>
      <w:shd w:val="clear" w:color="auto" w:fill="auto"/>
      <w:spacing w:line="240" w:lineRule="auto"/>
    </w:pPr>
    <w:rPr>
      <w:rFonts w:eastAsia="Times New Roman"/>
      <w:i w:val="0"/>
      <w:iCs/>
      <w:color w:val="1F497D"/>
      <w:sz w:val="24"/>
      <w:szCs w:val="20"/>
      <w:lang w:val="en-US"/>
    </w:rPr>
  </w:style>
  <w:style w:type="character" w:customStyle="1" w:styleId="AnnualReport2016HeadingChar">
    <w:name w:val="Annual Report 2016 Heading Char"/>
    <w:link w:val="AnnualReport2016Heading"/>
    <w:rsid w:val="009076C4"/>
    <w:rPr>
      <w:rFonts w:ascii="Times New Roman" w:eastAsia="Times New Roman" w:hAnsi="Times New Roman" w:cs="Times New Roman"/>
      <w:b/>
      <w:bCs/>
      <w:i/>
      <w:iCs/>
      <w:color w:val="1F497D"/>
      <w:sz w:val="24"/>
      <w:szCs w:val="20"/>
      <w:lang w:val="en-US"/>
    </w:rPr>
  </w:style>
  <w:style w:type="character" w:customStyle="1" w:styleId="Heading2Char">
    <w:name w:val="Heading 2 Char"/>
    <w:basedOn w:val="DefaultParagraphFont"/>
    <w:link w:val="Heading2"/>
    <w:uiPriority w:val="9"/>
    <w:semiHidden/>
    <w:rsid w:val="00977ABB"/>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37558"/>
    <w:pPr>
      <w:tabs>
        <w:tab w:val="right" w:leader="dot" w:pos="9350"/>
      </w:tabs>
      <w:spacing w:line="240" w:lineRule="auto"/>
      <w:jc w:val="center"/>
    </w:pPr>
    <w:rPr>
      <w:b/>
      <w:i/>
      <w:sz w:val="32"/>
      <w:szCs w:val="32"/>
    </w:rPr>
  </w:style>
  <w:style w:type="paragraph" w:styleId="TOC2">
    <w:name w:val="toc 2"/>
    <w:basedOn w:val="Normal"/>
    <w:next w:val="Normal"/>
    <w:autoRedefine/>
    <w:uiPriority w:val="39"/>
    <w:unhideWhenUsed/>
    <w:qFormat/>
    <w:rsid w:val="0013711E"/>
    <w:pPr>
      <w:tabs>
        <w:tab w:val="right" w:leader="dot" w:pos="9350"/>
      </w:tabs>
      <w:spacing w:after="100"/>
      <w:ind w:left="220" w:hanging="220"/>
    </w:pPr>
    <w:rPr>
      <w:rFonts w:asciiTheme="minorHAnsi" w:hAnsiTheme="minorHAnsi" w:cstheme="minorBidi"/>
      <w:sz w:val="22"/>
      <w:szCs w:val="22"/>
    </w:rPr>
  </w:style>
  <w:style w:type="character" w:styleId="Hyperlink">
    <w:name w:val="Hyperlink"/>
    <w:basedOn w:val="DefaultParagraphFont"/>
    <w:uiPriority w:val="99"/>
    <w:unhideWhenUsed/>
    <w:rsid w:val="00977ABB"/>
    <w:rPr>
      <w:color w:val="0000FF" w:themeColor="hyperlink"/>
      <w:u w:val="single"/>
    </w:rPr>
  </w:style>
  <w:style w:type="paragraph" w:styleId="ListParagraph">
    <w:name w:val="List Paragraph"/>
    <w:basedOn w:val="Normal"/>
    <w:uiPriority w:val="34"/>
    <w:qFormat/>
    <w:rsid w:val="00290975"/>
    <w:pPr>
      <w:spacing w:after="160" w:line="480" w:lineRule="auto"/>
      <w:ind w:left="720"/>
      <w:contextualSpacing/>
    </w:pPr>
    <w:rPr>
      <w:rFonts w:cstheme="minorBidi"/>
      <w:szCs w:val="22"/>
    </w:rPr>
  </w:style>
  <w:style w:type="character" w:styleId="FollowedHyperlink">
    <w:name w:val="FollowedHyperlink"/>
    <w:basedOn w:val="DefaultParagraphFont"/>
    <w:uiPriority w:val="99"/>
    <w:semiHidden/>
    <w:unhideWhenUsed/>
    <w:rsid w:val="00290975"/>
    <w:rPr>
      <w:color w:val="800080" w:themeColor="followedHyperlink"/>
      <w:u w:val="single"/>
    </w:rPr>
  </w:style>
  <w:style w:type="paragraph" w:customStyle="1" w:styleId="GroupWiseView">
    <w:name w:val="GroupWiseView"/>
    <w:uiPriority w:val="99"/>
    <w:rsid w:val="00D301AA"/>
    <w:pPr>
      <w:widowControl w:val="0"/>
      <w:autoSpaceDE w:val="0"/>
      <w:autoSpaceDN w:val="0"/>
      <w:adjustRightInd w:val="0"/>
      <w:spacing w:after="0" w:line="240" w:lineRule="auto"/>
    </w:pPr>
    <w:rPr>
      <w:rFonts w:ascii="Tahoma" w:eastAsiaTheme="minorEastAsia" w:hAnsi="Tahoma" w:cs="Tahoma"/>
      <w:sz w:val="16"/>
      <w:szCs w:val="16"/>
      <w:lang w:val="en-US"/>
    </w:rPr>
  </w:style>
  <w:style w:type="table" w:customStyle="1" w:styleId="MediumGrid31">
    <w:name w:val="Medium Grid 31"/>
    <w:basedOn w:val="TableNormal"/>
    <w:uiPriority w:val="69"/>
    <w:rsid w:val="00293940"/>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Spacing">
    <w:name w:val="No Spacing"/>
    <w:uiPriority w:val="1"/>
    <w:qFormat/>
    <w:rsid w:val="00293940"/>
    <w:pPr>
      <w:spacing w:after="0" w:line="240" w:lineRule="auto"/>
    </w:pPr>
  </w:style>
  <w:style w:type="table" w:styleId="TableGrid">
    <w:name w:val="Table Grid"/>
    <w:basedOn w:val="TableNormal"/>
    <w:uiPriority w:val="59"/>
    <w:rsid w:val="0021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83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A89"/>
    <w:rPr>
      <w:rFonts w:ascii="Times New Roman" w:hAnsi="Times New Roman" w:cs="Times New Roman"/>
      <w:sz w:val="28"/>
      <w:szCs w:val="28"/>
    </w:rPr>
  </w:style>
  <w:style w:type="paragraph" w:styleId="Footer">
    <w:name w:val="footer"/>
    <w:basedOn w:val="Normal"/>
    <w:link w:val="FooterChar"/>
    <w:unhideWhenUsed/>
    <w:rsid w:val="004D0A89"/>
    <w:pPr>
      <w:tabs>
        <w:tab w:val="center" w:pos="4680"/>
        <w:tab w:val="right" w:pos="9360"/>
      </w:tabs>
      <w:spacing w:after="0" w:line="240" w:lineRule="auto"/>
    </w:pPr>
  </w:style>
  <w:style w:type="character" w:customStyle="1" w:styleId="FooterChar">
    <w:name w:val="Footer Char"/>
    <w:basedOn w:val="DefaultParagraphFont"/>
    <w:link w:val="Footer"/>
    <w:rsid w:val="004D0A89"/>
    <w:rPr>
      <w:rFonts w:ascii="Times New Roman" w:hAnsi="Times New Roman" w:cs="Times New Roman"/>
      <w:sz w:val="28"/>
      <w:szCs w:val="28"/>
    </w:rPr>
  </w:style>
  <w:style w:type="character" w:styleId="Strong">
    <w:name w:val="Strong"/>
    <w:basedOn w:val="DefaultParagraphFont"/>
    <w:uiPriority w:val="22"/>
    <w:qFormat/>
    <w:rsid w:val="00B25527"/>
    <w:rPr>
      <w:b/>
      <w:bCs/>
    </w:rPr>
  </w:style>
  <w:style w:type="paragraph" w:styleId="TOCHeading">
    <w:name w:val="TOC Heading"/>
    <w:basedOn w:val="Heading1"/>
    <w:next w:val="Normal"/>
    <w:uiPriority w:val="39"/>
    <w:unhideWhenUsed/>
    <w:qFormat/>
    <w:rsid w:val="00BF72DE"/>
    <w:pPr>
      <w:shd w:val="clear" w:color="auto" w:fill="auto"/>
      <w:spacing w:before="480" w:after="0"/>
      <w:jc w:val="left"/>
      <w:outlineLvl w:val="9"/>
    </w:pPr>
    <w:rPr>
      <w:rFonts w:asciiTheme="majorHAnsi" w:hAnsiTheme="majorHAnsi" w:cstheme="majorBidi"/>
      <w:i w:val="0"/>
      <w:color w:val="365F91" w:themeColor="accent1" w:themeShade="BF"/>
      <w:lang w:val="en-US" w:eastAsia="ja-JP"/>
    </w:rPr>
  </w:style>
  <w:style w:type="paragraph" w:customStyle="1" w:styleId="Fro2016AnnualReport">
    <w:name w:val="Fro 2016 Annual Report"/>
    <w:basedOn w:val="Heading2"/>
    <w:link w:val="Fro2016AnnualReportChar"/>
    <w:qFormat/>
    <w:rsid w:val="00BF72DE"/>
    <w:pPr>
      <w:spacing w:before="100" w:beforeAutospacing="1" w:after="100" w:afterAutospacing="1" w:line="240" w:lineRule="auto"/>
      <w:jc w:val="center"/>
    </w:pPr>
    <w:rPr>
      <w:rFonts w:ascii="Times New Roman" w:eastAsia="Times New Roman" w:hAnsi="Times New Roman" w:cs="Times New Roman"/>
      <w:bCs w:val="0"/>
      <w:i/>
      <w:iCs/>
      <w:color w:val="213D97"/>
      <w:sz w:val="24"/>
      <w:szCs w:val="24"/>
      <w:lang w:val="en-US"/>
    </w:rPr>
  </w:style>
  <w:style w:type="character" w:customStyle="1" w:styleId="Fro2016AnnualReportChar">
    <w:name w:val="Fro 2016 Annual Report Char"/>
    <w:basedOn w:val="Heading2Char"/>
    <w:link w:val="Fro2016AnnualReport"/>
    <w:rsid w:val="00BF72DE"/>
    <w:rPr>
      <w:rFonts w:ascii="Times New Roman" w:eastAsia="Times New Roman" w:hAnsi="Times New Roman" w:cs="Times New Roman"/>
      <w:b/>
      <w:bCs w:val="0"/>
      <w:i/>
      <w:iCs/>
      <w:color w:val="213D97"/>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BB"/>
    <w:pPr>
      <w:spacing w:after="240"/>
      <w:jc w:val="both"/>
    </w:pPr>
    <w:rPr>
      <w:rFonts w:ascii="Times New Roman" w:hAnsi="Times New Roman" w:cs="Times New Roman"/>
      <w:sz w:val="28"/>
      <w:szCs w:val="28"/>
    </w:rPr>
  </w:style>
  <w:style w:type="paragraph" w:styleId="Heading1">
    <w:name w:val="heading 1"/>
    <w:basedOn w:val="Normal"/>
    <w:next w:val="Normal"/>
    <w:link w:val="Heading1Char"/>
    <w:uiPriority w:val="9"/>
    <w:qFormat/>
    <w:rsid w:val="002647AB"/>
    <w:pPr>
      <w:keepNext/>
      <w:keepLines/>
      <w:shd w:val="clear" w:color="auto" w:fill="FFFFFF" w:themeFill="background1"/>
      <w:jc w:val="center"/>
      <w:outlineLvl w:val="0"/>
    </w:pPr>
    <w:rPr>
      <w:rFonts w:eastAsiaTheme="majorEastAsia"/>
      <w:b/>
      <w:bCs/>
      <w:i/>
    </w:rPr>
  </w:style>
  <w:style w:type="paragraph" w:styleId="Heading2">
    <w:name w:val="heading 2"/>
    <w:basedOn w:val="Normal"/>
    <w:next w:val="Normal"/>
    <w:link w:val="Heading2Char"/>
    <w:uiPriority w:val="9"/>
    <w:semiHidden/>
    <w:unhideWhenUsed/>
    <w:qFormat/>
    <w:rsid w:val="00977A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5860"/>
    <w:pPr>
      <w:spacing w:before="240" w:line="240" w:lineRule="auto"/>
      <w:contextualSpacing/>
      <w:jc w:val="center"/>
    </w:pPr>
    <w:rPr>
      <w:rFonts w:ascii="Arial Black" w:eastAsiaTheme="majorEastAsia" w:hAnsi="Arial Black" w:cstheme="majorBidi"/>
      <w:color w:val="17365D" w:themeColor="text2" w:themeShade="BF"/>
      <w:spacing w:val="5"/>
      <w:kern w:val="28"/>
      <w:sz w:val="72"/>
      <w:szCs w:val="72"/>
      <w:lang w:val="en-US"/>
    </w:rPr>
  </w:style>
  <w:style w:type="character" w:customStyle="1" w:styleId="TitleChar">
    <w:name w:val="Title Char"/>
    <w:basedOn w:val="DefaultParagraphFont"/>
    <w:link w:val="Title"/>
    <w:uiPriority w:val="10"/>
    <w:rsid w:val="00735860"/>
    <w:rPr>
      <w:rFonts w:ascii="Arial Black" w:eastAsiaTheme="majorEastAsia" w:hAnsi="Arial Black" w:cstheme="majorBidi"/>
      <w:color w:val="17365D" w:themeColor="text2" w:themeShade="BF"/>
      <w:spacing w:val="5"/>
      <w:kern w:val="28"/>
      <w:sz w:val="72"/>
      <w:szCs w:val="72"/>
      <w:lang w:val="en-US"/>
    </w:rPr>
  </w:style>
  <w:style w:type="paragraph" w:styleId="BalloonText">
    <w:name w:val="Balloon Text"/>
    <w:basedOn w:val="Normal"/>
    <w:link w:val="BalloonTextChar"/>
    <w:uiPriority w:val="99"/>
    <w:semiHidden/>
    <w:unhideWhenUsed/>
    <w:rsid w:val="00735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60"/>
    <w:rPr>
      <w:rFonts w:ascii="Tahoma" w:hAnsi="Tahoma" w:cs="Tahoma"/>
      <w:sz w:val="16"/>
      <w:szCs w:val="16"/>
    </w:rPr>
  </w:style>
  <w:style w:type="paragraph" w:styleId="Subtitle">
    <w:name w:val="Subtitle"/>
    <w:basedOn w:val="Normal"/>
    <w:next w:val="Normal"/>
    <w:link w:val="SubtitleChar"/>
    <w:uiPriority w:val="11"/>
    <w:qFormat/>
    <w:rsid w:val="00735860"/>
    <w:pPr>
      <w:numPr>
        <w:ilvl w:val="1"/>
      </w:numPr>
    </w:pPr>
    <w:rPr>
      <w:rFonts w:ascii="Arial Black" w:eastAsiaTheme="majorEastAsia" w:hAnsi="Arial Black" w:cstheme="majorBidi"/>
      <w:iCs/>
      <w:color w:val="4F81BD" w:themeColor="accent1"/>
      <w:spacing w:val="15"/>
      <w:lang w:val="en-US"/>
    </w:rPr>
  </w:style>
  <w:style w:type="character" w:customStyle="1" w:styleId="SubtitleChar">
    <w:name w:val="Subtitle Char"/>
    <w:basedOn w:val="DefaultParagraphFont"/>
    <w:link w:val="Subtitle"/>
    <w:uiPriority w:val="11"/>
    <w:rsid w:val="00735860"/>
    <w:rPr>
      <w:rFonts w:ascii="Arial Black" w:eastAsiaTheme="majorEastAsia" w:hAnsi="Arial Black" w:cstheme="majorBidi"/>
      <w:iCs/>
      <w:color w:val="4F81BD" w:themeColor="accent1"/>
      <w:spacing w:val="15"/>
      <w:sz w:val="24"/>
      <w:szCs w:val="24"/>
      <w:lang w:val="en-US"/>
    </w:rPr>
  </w:style>
  <w:style w:type="character" w:customStyle="1" w:styleId="Heading1Char">
    <w:name w:val="Heading 1 Char"/>
    <w:basedOn w:val="DefaultParagraphFont"/>
    <w:link w:val="Heading1"/>
    <w:uiPriority w:val="9"/>
    <w:rsid w:val="002647AB"/>
    <w:rPr>
      <w:rFonts w:ascii="Times New Roman" w:eastAsiaTheme="majorEastAsia" w:hAnsi="Times New Roman" w:cs="Times New Roman"/>
      <w:b/>
      <w:bCs/>
      <w:i/>
      <w:sz w:val="28"/>
      <w:szCs w:val="28"/>
      <w:shd w:val="clear" w:color="auto" w:fill="FFFFFF" w:themeFill="background1"/>
    </w:rPr>
  </w:style>
  <w:style w:type="paragraph" w:customStyle="1" w:styleId="AnnualReport2016Heading">
    <w:name w:val="Annual Report 2016 Heading"/>
    <w:basedOn w:val="Heading1"/>
    <w:link w:val="AnnualReport2016HeadingChar"/>
    <w:autoRedefine/>
    <w:qFormat/>
    <w:rsid w:val="009076C4"/>
    <w:pPr>
      <w:keepLines w:val="0"/>
      <w:shd w:val="clear" w:color="auto" w:fill="auto"/>
      <w:spacing w:line="240" w:lineRule="auto"/>
    </w:pPr>
    <w:rPr>
      <w:rFonts w:eastAsia="Times New Roman"/>
      <w:i w:val="0"/>
      <w:iCs/>
      <w:color w:val="1F497D"/>
      <w:sz w:val="24"/>
      <w:szCs w:val="20"/>
      <w:lang w:val="en-US"/>
    </w:rPr>
  </w:style>
  <w:style w:type="character" w:customStyle="1" w:styleId="AnnualReport2016HeadingChar">
    <w:name w:val="Annual Report 2016 Heading Char"/>
    <w:link w:val="AnnualReport2016Heading"/>
    <w:rsid w:val="009076C4"/>
    <w:rPr>
      <w:rFonts w:ascii="Times New Roman" w:eastAsia="Times New Roman" w:hAnsi="Times New Roman" w:cs="Times New Roman"/>
      <w:b/>
      <w:bCs/>
      <w:i/>
      <w:iCs/>
      <w:color w:val="1F497D"/>
      <w:sz w:val="24"/>
      <w:szCs w:val="20"/>
      <w:lang w:val="en-US"/>
    </w:rPr>
  </w:style>
  <w:style w:type="character" w:customStyle="1" w:styleId="Heading2Char">
    <w:name w:val="Heading 2 Char"/>
    <w:basedOn w:val="DefaultParagraphFont"/>
    <w:link w:val="Heading2"/>
    <w:uiPriority w:val="9"/>
    <w:semiHidden/>
    <w:rsid w:val="00977ABB"/>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37558"/>
    <w:pPr>
      <w:tabs>
        <w:tab w:val="right" w:leader="dot" w:pos="9350"/>
      </w:tabs>
      <w:spacing w:line="240" w:lineRule="auto"/>
      <w:jc w:val="center"/>
    </w:pPr>
    <w:rPr>
      <w:b/>
      <w:i/>
      <w:sz w:val="32"/>
      <w:szCs w:val="32"/>
    </w:rPr>
  </w:style>
  <w:style w:type="paragraph" w:styleId="TOC2">
    <w:name w:val="toc 2"/>
    <w:basedOn w:val="Normal"/>
    <w:next w:val="Normal"/>
    <w:autoRedefine/>
    <w:uiPriority w:val="39"/>
    <w:unhideWhenUsed/>
    <w:qFormat/>
    <w:rsid w:val="0013711E"/>
    <w:pPr>
      <w:tabs>
        <w:tab w:val="right" w:leader="dot" w:pos="9350"/>
      </w:tabs>
      <w:spacing w:after="100"/>
      <w:ind w:left="220" w:hanging="220"/>
    </w:pPr>
    <w:rPr>
      <w:rFonts w:asciiTheme="minorHAnsi" w:hAnsiTheme="minorHAnsi" w:cstheme="minorBidi"/>
      <w:sz w:val="22"/>
      <w:szCs w:val="22"/>
    </w:rPr>
  </w:style>
  <w:style w:type="character" w:styleId="Hyperlink">
    <w:name w:val="Hyperlink"/>
    <w:basedOn w:val="DefaultParagraphFont"/>
    <w:uiPriority w:val="99"/>
    <w:unhideWhenUsed/>
    <w:rsid w:val="00977ABB"/>
    <w:rPr>
      <w:color w:val="0000FF" w:themeColor="hyperlink"/>
      <w:u w:val="single"/>
    </w:rPr>
  </w:style>
  <w:style w:type="paragraph" w:styleId="ListParagraph">
    <w:name w:val="List Paragraph"/>
    <w:basedOn w:val="Normal"/>
    <w:uiPriority w:val="34"/>
    <w:qFormat/>
    <w:rsid w:val="00290975"/>
    <w:pPr>
      <w:spacing w:after="160" w:line="480" w:lineRule="auto"/>
      <w:ind w:left="720"/>
      <w:contextualSpacing/>
    </w:pPr>
    <w:rPr>
      <w:rFonts w:cstheme="minorBidi"/>
      <w:szCs w:val="22"/>
    </w:rPr>
  </w:style>
  <w:style w:type="character" w:styleId="FollowedHyperlink">
    <w:name w:val="FollowedHyperlink"/>
    <w:basedOn w:val="DefaultParagraphFont"/>
    <w:uiPriority w:val="99"/>
    <w:semiHidden/>
    <w:unhideWhenUsed/>
    <w:rsid w:val="00290975"/>
    <w:rPr>
      <w:color w:val="800080" w:themeColor="followedHyperlink"/>
      <w:u w:val="single"/>
    </w:rPr>
  </w:style>
  <w:style w:type="paragraph" w:customStyle="1" w:styleId="GroupWiseView">
    <w:name w:val="GroupWiseView"/>
    <w:uiPriority w:val="99"/>
    <w:rsid w:val="00D301AA"/>
    <w:pPr>
      <w:widowControl w:val="0"/>
      <w:autoSpaceDE w:val="0"/>
      <w:autoSpaceDN w:val="0"/>
      <w:adjustRightInd w:val="0"/>
      <w:spacing w:after="0" w:line="240" w:lineRule="auto"/>
    </w:pPr>
    <w:rPr>
      <w:rFonts w:ascii="Tahoma" w:eastAsiaTheme="minorEastAsia" w:hAnsi="Tahoma" w:cs="Tahoma"/>
      <w:sz w:val="16"/>
      <w:szCs w:val="16"/>
      <w:lang w:val="en-US"/>
    </w:rPr>
  </w:style>
  <w:style w:type="table" w:customStyle="1" w:styleId="MediumGrid31">
    <w:name w:val="Medium Grid 31"/>
    <w:basedOn w:val="TableNormal"/>
    <w:uiPriority w:val="69"/>
    <w:rsid w:val="00293940"/>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Spacing">
    <w:name w:val="No Spacing"/>
    <w:uiPriority w:val="1"/>
    <w:qFormat/>
    <w:rsid w:val="00293940"/>
    <w:pPr>
      <w:spacing w:after="0" w:line="240" w:lineRule="auto"/>
    </w:pPr>
  </w:style>
  <w:style w:type="table" w:styleId="TableGrid">
    <w:name w:val="Table Grid"/>
    <w:basedOn w:val="TableNormal"/>
    <w:uiPriority w:val="59"/>
    <w:rsid w:val="0021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83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A89"/>
    <w:rPr>
      <w:rFonts w:ascii="Times New Roman" w:hAnsi="Times New Roman" w:cs="Times New Roman"/>
      <w:sz w:val="28"/>
      <w:szCs w:val="28"/>
    </w:rPr>
  </w:style>
  <w:style w:type="paragraph" w:styleId="Footer">
    <w:name w:val="footer"/>
    <w:basedOn w:val="Normal"/>
    <w:link w:val="FooterChar"/>
    <w:unhideWhenUsed/>
    <w:rsid w:val="004D0A89"/>
    <w:pPr>
      <w:tabs>
        <w:tab w:val="center" w:pos="4680"/>
        <w:tab w:val="right" w:pos="9360"/>
      </w:tabs>
      <w:spacing w:after="0" w:line="240" w:lineRule="auto"/>
    </w:pPr>
  </w:style>
  <w:style w:type="character" w:customStyle="1" w:styleId="FooterChar">
    <w:name w:val="Footer Char"/>
    <w:basedOn w:val="DefaultParagraphFont"/>
    <w:link w:val="Footer"/>
    <w:rsid w:val="004D0A89"/>
    <w:rPr>
      <w:rFonts w:ascii="Times New Roman" w:hAnsi="Times New Roman" w:cs="Times New Roman"/>
      <w:sz w:val="28"/>
      <w:szCs w:val="28"/>
    </w:rPr>
  </w:style>
  <w:style w:type="character" w:styleId="Strong">
    <w:name w:val="Strong"/>
    <w:basedOn w:val="DefaultParagraphFont"/>
    <w:uiPriority w:val="22"/>
    <w:qFormat/>
    <w:rsid w:val="00B25527"/>
    <w:rPr>
      <w:b/>
      <w:bCs/>
    </w:rPr>
  </w:style>
  <w:style w:type="paragraph" w:styleId="TOCHeading">
    <w:name w:val="TOC Heading"/>
    <w:basedOn w:val="Heading1"/>
    <w:next w:val="Normal"/>
    <w:uiPriority w:val="39"/>
    <w:unhideWhenUsed/>
    <w:qFormat/>
    <w:rsid w:val="00BF72DE"/>
    <w:pPr>
      <w:shd w:val="clear" w:color="auto" w:fill="auto"/>
      <w:spacing w:before="480" w:after="0"/>
      <w:jc w:val="left"/>
      <w:outlineLvl w:val="9"/>
    </w:pPr>
    <w:rPr>
      <w:rFonts w:asciiTheme="majorHAnsi" w:hAnsiTheme="majorHAnsi" w:cstheme="majorBidi"/>
      <w:i w:val="0"/>
      <w:color w:val="365F91" w:themeColor="accent1" w:themeShade="BF"/>
      <w:lang w:val="en-US" w:eastAsia="ja-JP"/>
    </w:rPr>
  </w:style>
  <w:style w:type="paragraph" w:customStyle="1" w:styleId="Fro2016AnnualReport">
    <w:name w:val="Fro 2016 Annual Report"/>
    <w:basedOn w:val="Heading2"/>
    <w:link w:val="Fro2016AnnualReportChar"/>
    <w:qFormat/>
    <w:rsid w:val="00BF72DE"/>
    <w:pPr>
      <w:spacing w:before="100" w:beforeAutospacing="1" w:after="100" w:afterAutospacing="1" w:line="240" w:lineRule="auto"/>
      <w:jc w:val="center"/>
    </w:pPr>
    <w:rPr>
      <w:rFonts w:ascii="Times New Roman" w:eastAsia="Times New Roman" w:hAnsi="Times New Roman" w:cs="Times New Roman"/>
      <w:bCs w:val="0"/>
      <w:i/>
      <w:iCs/>
      <w:color w:val="213D97"/>
      <w:sz w:val="24"/>
      <w:szCs w:val="24"/>
      <w:lang w:val="en-US"/>
    </w:rPr>
  </w:style>
  <w:style w:type="character" w:customStyle="1" w:styleId="Fro2016AnnualReportChar">
    <w:name w:val="Fro 2016 Annual Report Char"/>
    <w:basedOn w:val="Heading2Char"/>
    <w:link w:val="Fro2016AnnualReport"/>
    <w:rsid w:val="00BF72DE"/>
    <w:rPr>
      <w:rFonts w:ascii="Times New Roman" w:eastAsia="Times New Roman" w:hAnsi="Times New Roman" w:cs="Times New Roman"/>
      <w:b/>
      <w:bCs w:val="0"/>
      <w:i/>
      <w:iCs/>
      <w:color w:val="213D97"/>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hyperlink" Target="http://www.survivortoolkit.ca"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5EA8-2618-41DF-87CE-CEECB662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51</Pages>
  <Words>12874</Words>
  <Characters>73387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City of Peterborough</Company>
  <LinksUpToDate>false</LinksUpToDate>
  <CharactersWithSpaces>86089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Collins</dc:creator>
  <cp:lastModifiedBy>PTS</cp:lastModifiedBy>
  <cp:revision>3</cp:revision>
  <cp:lastPrinted>2019-03-08T20:31:00Z</cp:lastPrinted>
  <dcterms:created xsi:type="dcterms:W3CDTF">2019-03-05T14:55:00Z</dcterms:created>
  <dcterms:modified xsi:type="dcterms:W3CDTF">2019-03-08T20:58:00Z</dcterms:modified>
</cp:coreProperties>
</file>